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8410" w14:textId="6EC32561" w:rsidR="00B7221B" w:rsidRPr="00B7221B" w:rsidRDefault="00B7221B" w:rsidP="00B7221B">
      <w:pPr>
        <w:jc w:val="center"/>
        <w:rPr>
          <w:b/>
          <w:bCs/>
          <w:sz w:val="32"/>
          <w:szCs w:val="32"/>
        </w:rPr>
      </w:pPr>
      <w:r w:rsidRPr="00B7221B">
        <w:rPr>
          <w:b/>
          <w:bCs/>
          <w:sz w:val="32"/>
          <w:szCs w:val="32"/>
        </w:rPr>
        <w:t xml:space="preserve">ADAGE : </w:t>
      </w:r>
      <w:r w:rsidR="005E55AF">
        <w:rPr>
          <w:b/>
          <w:bCs/>
          <w:sz w:val="32"/>
          <w:szCs w:val="32"/>
        </w:rPr>
        <w:t>Aide à la préparation du</w:t>
      </w:r>
      <w:r w:rsidRPr="00B7221B">
        <w:rPr>
          <w:b/>
          <w:bCs/>
          <w:sz w:val="32"/>
          <w:szCs w:val="32"/>
        </w:rPr>
        <w:t xml:space="preserve"> dépôt d’un projet</w:t>
      </w:r>
      <w:r w:rsidR="00175083">
        <w:rPr>
          <w:b/>
          <w:bCs/>
          <w:sz w:val="32"/>
          <w:szCs w:val="32"/>
        </w:rPr>
        <w:t xml:space="preserve"> </w:t>
      </w:r>
      <w:r w:rsidR="003B63F2">
        <w:rPr>
          <w:b/>
          <w:bCs/>
          <w:sz w:val="32"/>
          <w:szCs w:val="32"/>
        </w:rPr>
        <w:t xml:space="preserve">de </w:t>
      </w:r>
      <w:r w:rsidR="00175083">
        <w:rPr>
          <w:b/>
          <w:bCs/>
          <w:sz w:val="32"/>
          <w:szCs w:val="32"/>
        </w:rPr>
        <w:t>Théâtre en anglais</w:t>
      </w:r>
      <w:r w:rsidR="00AD6A0A">
        <w:rPr>
          <w:b/>
          <w:bCs/>
          <w:sz w:val="32"/>
          <w:szCs w:val="32"/>
        </w:rPr>
        <w:t xml:space="preserve"> avec la COMPAGNIE OZ</w:t>
      </w:r>
    </w:p>
    <w:p w14:paraId="48755BF6" w14:textId="21302523" w:rsidR="00B7221B" w:rsidRPr="00D451B0" w:rsidRDefault="003B63F2" w:rsidP="00D451B0">
      <w:pPr>
        <w:jc w:val="center"/>
        <w:rPr>
          <w:b/>
          <w:bCs/>
          <w:sz w:val="32"/>
          <w:szCs w:val="32"/>
        </w:rPr>
      </w:pPr>
      <w:r>
        <w:rPr>
          <w:b/>
          <w:bCs/>
          <w:sz w:val="32"/>
          <w:szCs w:val="32"/>
        </w:rPr>
        <w:t xml:space="preserve">Campagne ADAGE </w:t>
      </w:r>
      <w:r w:rsidR="00B7221B" w:rsidRPr="00B7221B">
        <w:rPr>
          <w:b/>
          <w:bCs/>
          <w:sz w:val="32"/>
          <w:szCs w:val="32"/>
        </w:rPr>
        <w:t xml:space="preserve">Premier degré </w:t>
      </w:r>
      <w:r w:rsidR="008C5E50">
        <w:rPr>
          <w:b/>
          <w:bCs/>
          <w:sz w:val="32"/>
          <w:szCs w:val="32"/>
        </w:rPr>
        <w:t>–</w:t>
      </w:r>
      <w:r w:rsidR="00B7221B" w:rsidRPr="00B7221B">
        <w:rPr>
          <w:b/>
          <w:bCs/>
          <w:sz w:val="32"/>
          <w:szCs w:val="32"/>
        </w:rPr>
        <w:t xml:space="preserve"> DSDEN</w:t>
      </w:r>
      <w:r w:rsidR="008C5E50">
        <w:rPr>
          <w:b/>
          <w:bCs/>
          <w:sz w:val="32"/>
          <w:szCs w:val="32"/>
        </w:rPr>
        <w:t xml:space="preserve"> 94</w:t>
      </w:r>
    </w:p>
    <w:p w14:paraId="5955D9C3" w14:textId="36A6DD80" w:rsidR="00B7221B" w:rsidRDefault="003B63F2" w:rsidP="00B7221B">
      <w:pPr>
        <w:jc w:val="center"/>
        <w:rPr>
          <w:b/>
          <w:bCs/>
        </w:rPr>
      </w:pPr>
      <w:r>
        <w:rPr>
          <w:noProof/>
          <w:lang w:eastAsia="fr-FR"/>
        </w:rPr>
        <w:drawing>
          <wp:inline distT="0" distB="0" distL="0" distR="0" wp14:anchorId="3A8C480C" wp14:editId="32B4D851">
            <wp:extent cx="1710519" cy="817528"/>
            <wp:effectExtent l="0" t="0" r="4445" b="1905"/>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rotWithShape="1">
                    <a:blip r:embed="rId7"/>
                    <a:srcRect l="6377" t="8934" r="72782" b="73258"/>
                    <a:stretch/>
                  </pic:blipFill>
                  <pic:spPr>
                    <a:xfrm>
                      <a:off x="0" y="0"/>
                      <a:ext cx="1710519" cy="817528"/>
                    </a:xfrm>
                    <a:prstGeom prst="rect">
                      <a:avLst/>
                    </a:prstGeom>
                    <a:ln w="12700">
                      <a:noFill/>
                    </a:ln>
                  </pic:spPr>
                </pic:pic>
              </a:graphicData>
            </a:graphic>
          </wp:inline>
        </w:drawing>
      </w:r>
    </w:p>
    <w:p w14:paraId="4F51237A" w14:textId="4E923561" w:rsidR="00AD6A0A" w:rsidRPr="00AD6A0A" w:rsidRDefault="00AD6A0A" w:rsidP="00B7221B">
      <w:pPr>
        <w:jc w:val="both"/>
        <w:rPr>
          <w:rFonts w:cstheme="minorHAnsi"/>
          <w:b/>
          <w:bCs/>
          <w:color w:val="FF0000"/>
        </w:rPr>
      </w:pPr>
      <w:r w:rsidRPr="00AD6A0A">
        <w:rPr>
          <w:rFonts w:cstheme="minorHAnsi"/>
          <w:b/>
          <w:bCs/>
          <w:color w:val="FF0000"/>
        </w:rPr>
        <w:t>Cette proposition de projet de théâtre en anglais avec la Compagnie OZ doit être saisie sur ADAGE et complét</w:t>
      </w:r>
      <w:r w:rsidR="00015321">
        <w:rPr>
          <w:rFonts w:cstheme="minorHAnsi"/>
          <w:b/>
          <w:bCs/>
          <w:color w:val="FF0000"/>
        </w:rPr>
        <w:t xml:space="preserve">ée </w:t>
      </w:r>
      <w:r w:rsidRPr="00AD6A0A">
        <w:rPr>
          <w:rFonts w:cstheme="minorHAnsi"/>
          <w:b/>
          <w:bCs/>
          <w:color w:val="FF0000"/>
        </w:rPr>
        <w:t>avec les spécificités du projet de</w:t>
      </w:r>
      <w:r>
        <w:rPr>
          <w:rFonts w:cstheme="minorHAnsi"/>
          <w:b/>
          <w:bCs/>
          <w:color w:val="FF0000"/>
        </w:rPr>
        <w:t>s enseignants</w:t>
      </w:r>
      <w:r w:rsidRPr="00AD6A0A">
        <w:rPr>
          <w:rFonts w:cstheme="minorHAnsi"/>
          <w:b/>
          <w:bCs/>
          <w:color w:val="FF0000"/>
        </w:rPr>
        <w:t>.</w:t>
      </w:r>
    </w:p>
    <w:p w14:paraId="610AB3C5" w14:textId="77777777" w:rsidR="00AD6A0A" w:rsidRDefault="00AD6A0A" w:rsidP="00B7221B">
      <w:pPr>
        <w:jc w:val="both"/>
        <w:rPr>
          <w:rFonts w:cstheme="minorHAnsi"/>
          <w:b/>
          <w:bCs/>
        </w:rPr>
      </w:pPr>
    </w:p>
    <w:p w14:paraId="4E30478F" w14:textId="13BBAC32" w:rsidR="00B7221B" w:rsidRPr="003B63F2" w:rsidRDefault="00B7221B" w:rsidP="00B7221B">
      <w:pPr>
        <w:jc w:val="both"/>
        <w:rPr>
          <w:rFonts w:cstheme="minorHAnsi"/>
          <w:b/>
          <w:bCs/>
          <w:sz w:val="24"/>
          <w:u w:val="single"/>
        </w:rPr>
      </w:pPr>
      <w:r w:rsidRPr="003B63F2">
        <w:rPr>
          <w:rFonts w:cstheme="minorHAnsi"/>
          <w:b/>
          <w:bCs/>
          <w:sz w:val="24"/>
          <w:u w:val="single"/>
        </w:rPr>
        <w:t xml:space="preserve">Le projet </w:t>
      </w:r>
    </w:p>
    <w:tbl>
      <w:tblPr>
        <w:tblStyle w:val="Grilledutableau"/>
        <w:tblW w:w="0" w:type="auto"/>
        <w:tblLook w:val="04A0" w:firstRow="1" w:lastRow="0" w:firstColumn="1" w:lastColumn="0" w:noHBand="0" w:noVBand="1"/>
      </w:tblPr>
      <w:tblGrid>
        <w:gridCol w:w="2972"/>
        <w:gridCol w:w="6090"/>
      </w:tblGrid>
      <w:tr w:rsidR="00B7221B" w:rsidRPr="00DD00DF" w14:paraId="42CE0CA3" w14:textId="77777777" w:rsidTr="00B7221B">
        <w:tc>
          <w:tcPr>
            <w:tcW w:w="2972" w:type="dxa"/>
          </w:tcPr>
          <w:p w14:paraId="0C9B96A8" w14:textId="77777777" w:rsidR="00B7221B" w:rsidRPr="00EC5445" w:rsidRDefault="00B7221B" w:rsidP="00B7221B">
            <w:pPr>
              <w:jc w:val="both"/>
              <w:rPr>
                <w:rFonts w:cstheme="minorHAnsi"/>
              </w:rPr>
            </w:pPr>
            <w:r w:rsidRPr="00EC5445">
              <w:rPr>
                <w:rFonts w:cstheme="minorHAnsi"/>
              </w:rPr>
              <w:t>Titre du projet :</w:t>
            </w:r>
          </w:p>
        </w:tc>
        <w:tc>
          <w:tcPr>
            <w:tcW w:w="6090" w:type="dxa"/>
          </w:tcPr>
          <w:p w14:paraId="47EF5BBC" w14:textId="77777777" w:rsidR="00B7221B" w:rsidRPr="005F3381" w:rsidRDefault="00A91EB2" w:rsidP="00B7221B">
            <w:pPr>
              <w:jc w:val="both"/>
              <w:rPr>
                <w:rFonts w:cstheme="minorHAnsi"/>
                <w:b/>
              </w:rPr>
            </w:pPr>
            <w:r w:rsidRPr="005F3381">
              <w:rPr>
                <w:rFonts w:cstheme="minorHAnsi"/>
                <w:b/>
              </w:rPr>
              <w:t>Comédie musicale en anglais avec la Compagnie Oz</w:t>
            </w:r>
            <w:r w:rsidR="00CA5F10" w:rsidRPr="005F3381">
              <w:rPr>
                <w:rFonts w:cstheme="minorHAnsi"/>
                <w:b/>
              </w:rPr>
              <w:t> :</w:t>
            </w:r>
          </w:p>
          <w:p w14:paraId="79AAC118" w14:textId="77777777" w:rsidR="00CA5F10" w:rsidRPr="000042FF" w:rsidRDefault="000042FF" w:rsidP="00B7221B">
            <w:pPr>
              <w:jc w:val="both"/>
              <w:rPr>
                <w:b/>
              </w:rPr>
            </w:pPr>
            <w:r w:rsidRPr="000042FF">
              <w:rPr>
                <w:b/>
              </w:rPr>
              <w:t>The Beauty &amp; The Beast, a Musical</w:t>
            </w:r>
          </w:p>
          <w:p w14:paraId="265C6CFE" w14:textId="2F12A759" w:rsidR="000042FF" w:rsidRPr="005F3381" w:rsidRDefault="000042FF" w:rsidP="00B7221B">
            <w:pPr>
              <w:jc w:val="both"/>
              <w:rPr>
                <w:rFonts w:cstheme="minorHAnsi"/>
                <w:b/>
                <w:lang w:val="en-US"/>
              </w:rPr>
            </w:pPr>
          </w:p>
        </w:tc>
      </w:tr>
      <w:tr w:rsidR="00B7221B" w:rsidRPr="00EC5445" w14:paraId="7BEB6E4C" w14:textId="77777777" w:rsidTr="00B7221B">
        <w:tc>
          <w:tcPr>
            <w:tcW w:w="2972" w:type="dxa"/>
          </w:tcPr>
          <w:p w14:paraId="75C7A42D" w14:textId="77777777" w:rsidR="00B7221B" w:rsidRPr="00EC5445" w:rsidRDefault="00B7221B" w:rsidP="00B7221B">
            <w:pPr>
              <w:jc w:val="both"/>
              <w:rPr>
                <w:rFonts w:cstheme="minorHAnsi"/>
              </w:rPr>
            </w:pPr>
            <w:r w:rsidRPr="00EC5445">
              <w:rPr>
                <w:rFonts w:cstheme="minorHAnsi"/>
              </w:rPr>
              <w:t>Description :</w:t>
            </w:r>
          </w:p>
        </w:tc>
        <w:tc>
          <w:tcPr>
            <w:tcW w:w="6090" w:type="dxa"/>
          </w:tcPr>
          <w:p w14:paraId="06F23FD2" w14:textId="77777777" w:rsidR="00A91EB2" w:rsidRPr="005F3381" w:rsidRDefault="00A91EB2" w:rsidP="00A91EB2">
            <w:pPr>
              <w:pBdr>
                <w:top w:val="nil"/>
                <w:left w:val="nil"/>
                <w:bottom w:val="nil"/>
                <w:right w:val="nil"/>
                <w:between w:val="nil"/>
                <w:bar w:val="nil"/>
              </w:pBdr>
              <w:jc w:val="both"/>
              <w:rPr>
                <w:rFonts w:eastAsia="Century Gothic"/>
                <w:color w:val="000000"/>
                <w:u w:color="000000"/>
                <w:bdr w:val="nil"/>
                <w:lang w:eastAsia="fr-FR"/>
              </w:rPr>
            </w:pPr>
            <w:r w:rsidRPr="005F3381">
              <w:rPr>
                <w:rFonts w:eastAsia="Century Gothic"/>
                <w:color w:val="000000"/>
                <w:u w:color="000000"/>
                <w:bdr w:val="nil"/>
                <w:lang w:eastAsia="fr-FR"/>
              </w:rPr>
              <w:t xml:space="preserve">Dans ce projet, </w:t>
            </w:r>
            <w:r w:rsidRPr="005F3381">
              <w:rPr>
                <w:rFonts w:eastAsia="Century Gothic"/>
                <w:b/>
                <w:color w:val="000000"/>
                <w:u w:color="000000"/>
                <w:bdr w:val="nil"/>
                <w:lang w:eastAsia="fr-FR"/>
              </w:rPr>
              <w:t>les élèves assistent à une comédie musicale</w:t>
            </w:r>
            <w:r w:rsidRPr="005F3381">
              <w:rPr>
                <w:rFonts w:eastAsia="Century Gothic"/>
                <w:color w:val="000000"/>
                <w:u w:color="000000"/>
                <w:bdr w:val="nil"/>
                <w:lang w:eastAsia="fr-FR"/>
              </w:rPr>
              <w:t xml:space="preserve"> durant laquelle ils pourront </w:t>
            </w:r>
            <w:r w:rsidRPr="005F3381">
              <w:rPr>
                <w:rFonts w:eastAsia="Century Gothic"/>
                <w:b/>
                <w:color w:val="000000"/>
                <w:u w:color="000000"/>
                <w:bdr w:val="nil"/>
                <w:lang w:eastAsia="fr-FR"/>
              </w:rPr>
              <w:t>intervenir et interagir avec les artistes</w:t>
            </w:r>
            <w:r w:rsidRPr="005F3381">
              <w:rPr>
                <w:rFonts w:eastAsia="Century Gothic"/>
                <w:color w:val="000000"/>
                <w:u w:color="000000"/>
                <w:bdr w:val="nil"/>
                <w:lang w:eastAsia="fr-FR"/>
              </w:rPr>
              <w:t xml:space="preserve">. La représentation est </w:t>
            </w:r>
            <w:r w:rsidRPr="005F3381">
              <w:rPr>
                <w:rFonts w:eastAsia="Century Gothic"/>
                <w:b/>
                <w:color w:val="000000"/>
                <w:u w:color="000000"/>
                <w:bdr w:val="nil"/>
                <w:lang w:eastAsia="fr-FR"/>
              </w:rPr>
              <w:t>suivie d’un débat animé</w:t>
            </w:r>
            <w:r w:rsidRPr="005F3381">
              <w:rPr>
                <w:rFonts w:eastAsia="Century Gothic"/>
                <w:color w:val="000000"/>
                <w:u w:color="000000"/>
                <w:bdr w:val="nil"/>
                <w:lang w:eastAsia="fr-FR"/>
              </w:rPr>
              <w:t xml:space="preserve"> par les </w:t>
            </w:r>
            <w:r w:rsidRPr="005F3381">
              <w:rPr>
                <w:rFonts w:eastAsia="Century Gothic"/>
                <w:b/>
                <w:color w:val="000000"/>
                <w:u w:color="000000"/>
                <w:bdr w:val="nil"/>
                <w:lang w:eastAsia="fr-FR"/>
              </w:rPr>
              <w:t>comédiens anglophones</w:t>
            </w:r>
            <w:r w:rsidRPr="005F3381">
              <w:rPr>
                <w:rFonts w:eastAsia="Century Gothic"/>
                <w:color w:val="000000"/>
                <w:u w:color="000000"/>
                <w:bdr w:val="nil"/>
                <w:lang w:eastAsia="fr-FR"/>
              </w:rPr>
              <w:t xml:space="preserve">. La compagnie propose aux enseignants un </w:t>
            </w:r>
            <w:r w:rsidRPr="005F3381">
              <w:rPr>
                <w:rFonts w:eastAsia="Century Gothic"/>
                <w:b/>
                <w:color w:val="000000"/>
                <w:u w:color="000000"/>
                <w:bdr w:val="nil"/>
                <w:lang w:eastAsia="fr-FR"/>
              </w:rPr>
              <w:t>dossier de préparation</w:t>
            </w:r>
            <w:r w:rsidRPr="005F3381">
              <w:rPr>
                <w:rFonts w:eastAsia="Century Gothic"/>
                <w:color w:val="000000"/>
                <w:u w:color="000000"/>
                <w:bdr w:val="nil"/>
                <w:lang w:eastAsia="fr-FR"/>
              </w:rPr>
              <w:t xml:space="preserve"> et les accompagne, en amont, dans l’appropriation des éléments linguistiques et culturels nécessaires pour que les élèves puissent prendre part à la représentation.</w:t>
            </w:r>
          </w:p>
          <w:p w14:paraId="16871D4E" w14:textId="77777777" w:rsidR="00CA5F10" w:rsidRPr="005F3381" w:rsidRDefault="00A91EB2" w:rsidP="00CA5F10">
            <w:pPr>
              <w:pBdr>
                <w:top w:val="nil"/>
                <w:left w:val="nil"/>
                <w:bottom w:val="nil"/>
                <w:right w:val="nil"/>
                <w:between w:val="nil"/>
                <w:bar w:val="nil"/>
              </w:pBdr>
              <w:jc w:val="both"/>
              <w:rPr>
                <w:rFonts w:eastAsia="Century Gothic"/>
                <w:b/>
                <w:color w:val="000000"/>
                <w:u w:color="000000"/>
                <w:bdr w:val="nil"/>
                <w:lang w:eastAsia="fr-FR"/>
              </w:rPr>
            </w:pPr>
            <w:r w:rsidRPr="005F3381">
              <w:rPr>
                <w:rFonts w:eastAsia="Century Gothic"/>
                <w:color w:val="000000"/>
                <w:u w:color="000000"/>
                <w:bdr w:val="nil"/>
                <w:lang w:eastAsia="fr-FR"/>
              </w:rPr>
              <w:t xml:space="preserve">Afin de favoriser la cohérence et la continuité du parcours linguistique et culturel de l’élève, il est </w:t>
            </w:r>
            <w:r w:rsidRPr="005F3381">
              <w:rPr>
                <w:rFonts w:eastAsia="Century Gothic"/>
                <w:b/>
                <w:color w:val="000000"/>
                <w:u w:color="000000"/>
                <w:bdr w:val="nil"/>
                <w:lang w:eastAsia="fr-FR"/>
              </w:rPr>
              <w:t>recommandé d’associer, à ce projet, l’ensemble des classes de cycle 3 d’une école, voire l’ensemble des cycles 3 des écoles d’un secteur de collège.</w:t>
            </w:r>
          </w:p>
          <w:p w14:paraId="255E178E" w14:textId="15D03FFE" w:rsidR="005B2496" w:rsidRDefault="005B2496" w:rsidP="00CE65AD">
            <w:pPr>
              <w:jc w:val="both"/>
              <w:rPr>
                <w:rFonts w:cstheme="minorHAnsi"/>
              </w:rPr>
            </w:pPr>
          </w:p>
          <w:p w14:paraId="70091488" w14:textId="11D13E27" w:rsidR="007F310D" w:rsidRDefault="004E5847" w:rsidP="00CA5F10">
            <w:pPr>
              <w:pBdr>
                <w:top w:val="nil"/>
                <w:left w:val="nil"/>
                <w:bottom w:val="nil"/>
                <w:right w:val="nil"/>
                <w:between w:val="nil"/>
                <w:bar w:val="nil"/>
              </w:pBdr>
              <w:jc w:val="both"/>
              <w:rPr>
                <w:rFonts w:cstheme="minorHAnsi"/>
              </w:rPr>
            </w:pPr>
            <w:r>
              <w:rPr>
                <w:rFonts w:cstheme="minorHAnsi"/>
              </w:rPr>
              <w:t>Au</w:t>
            </w:r>
            <w:r w:rsidR="00CE65AD">
              <w:rPr>
                <w:rFonts w:cstheme="minorHAnsi"/>
              </w:rPr>
              <w:t xml:space="preserve"> programme de la saison 20</w:t>
            </w:r>
            <w:r>
              <w:rPr>
                <w:rFonts w:cstheme="minorHAnsi"/>
              </w:rPr>
              <w:t xml:space="preserve">23 2024, la comédie musicale </w:t>
            </w:r>
            <w:hyperlink r:id="rId8" w:history="1">
              <w:r w:rsidRPr="004E5847">
                <w:rPr>
                  <w:rStyle w:val="Lienhypertexte"/>
                </w:rPr>
                <w:t>The Beauty &amp; The Beast</w:t>
              </w:r>
            </w:hyperlink>
            <w:r>
              <w:t>. Vous trouverez un court descriptif et d’autres informations sur le site</w:t>
            </w:r>
            <w:r w:rsidR="00CE65AD">
              <w:rPr>
                <w:rFonts w:cstheme="minorHAnsi"/>
              </w:rPr>
              <w:t xml:space="preserve"> de la Compagnie Oz.</w:t>
            </w:r>
          </w:p>
          <w:p w14:paraId="25BA6CC4" w14:textId="77777777" w:rsidR="00CA5F10" w:rsidRPr="005F3381" w:rsidRDefault="00CA5F10" w:rsidP="004E5847">
            <w:pPr>
              <w:pBdr>
                <w:top w:val="nil"/>
                <w:left w:val="nil"/>
                <w:bottom w:val="nil"/>
                <w:right w:val="nil"/>
                <w:between w:val="nil"/>
                <w:bar w:val="nil"/>
              </w:pBdr>
              <w:jc w:val="both"/>
              <w:rPr>
                <w:rFonts w:cstheme="minorHAnsi"/>
              </w:rPr>
            </w:pPr>
          </w:p>
        </w:tc>
      </w:tr>
      <w:tr w:rsidR="00B7221B" w:rsidRPr="00EC5445" w14:paraId="6255D86B" w14:textId="77777777" w:rsidTr="00B7221B">
        <w:tc>
          <w:tcPr>
            <w:tcW w:w="2972" w:type="dxa"/>
          </w:tcPr>
          <w:p w14:paraId="11F3444F" w14:textId="77777777" w:rsidR="00B7221B" w:rsidRPr="00EC5445" w:rsidRDefault="00B7221B" w:rsidP="00B7221B">
            <w:pPr>
              <w:jc w:val="both"/>
              <w:rPr>
                <w:rFonts w:cstheme="minorHAnsi"/>
              </w:rPr>
            </w:pPr>
            <w:r w:rsidRPr="00EC5445">
              <w:rPr>
                <w:rFonts w:cstheme="minorHAnsi"/>
              </w:rPr>
              <w:t>Domaines artistiques et</w:t>
            </w:r>
          </w:p>
          <w:p w14:paraId="3C90575A" w14:textId="77777777" w:rsidR="00B7221B" w:rsidRPr="00EC5445" w:rsidRDefault="00B7221B" w:rsidP="00B7221B">
            <w:pPr>
              <w:jc w:val="both"/>
              <w:rPr>
                <w:rFonts w:cstheme="minorHAnsi"/>
              </w:rPr>
            </w:pPr>
            <w:r w:rsidRPr="00EC5445">
              <w:rPr>
                <w:rFonts w:cstheme="minorHAnsi"/>
              </w:rPr>
              <w:t>culturels :</w:t>
            </w:r>
          </w:p>
        </w:tc>
        <w:tc>
          <w:tcPr>
            <w:tcW w:w="6090" w:type="dxa"/>
          </w:tcPr>
          <w:p w14:paraId="0873EA92" w14:textId="77777777" w:rsidR="00B7221B" w:rsidRPr="005F3381" w:rsidRDefault="00175083" w:rsidP="00B7221B">
            <w:pPr>
              <w:jc w:val="both"/>
              <w:rPr>
                <w:rFonts w:cstheme="minorHAnsi"/>
              </w:rPr>
            </w:pPr>
            <w:r w:rsidRPr="005F3381">
              <w:rPr>
                <w:rFonts w:cstheme="minorHAnsi"/>
              </w:rPr>
              <w:t xml:space="preserve">Choisir </w:t>
            </w:r>
            <w:r w:rsidR="00B7221B" w:rsidRPr="005F3381">
              <w:rPr>
                <w:rFonts w:cstheme="minorHAnsi"/>
              </w:rPr>
              <w:t xml:space="preserve">dans </w:t>
            </w:r>
            <w:r w:rsidR="008C5E50" w:rsidRPr="005F3381">
              <w:rPr>
                <w:rFonts w:cstheme="minorHAnsi"/>
              </w:rPr>
              <w:t>la</w:t>
            </w:r>
            <w:r w:rsidR="00B7221B" w:rsidRPr="005F3381">
              <w:rPr>
                <w:rFonts w:cstheme="minorHAnsi"/>
              </w:rPr>
              <w:t xml:space="preserve"> liste déroulante.</w:t>
            </w:r>
          </w:p>
          <w:p w14:paraId="61FA9278" w14:textId="77777777" w:rsidR="005E55AF" w:rsidRPr="005F3381" w:rsidRDefault="00B7221B" w:rsidP="00B7221B">
            <w:pPr>
              <w:jc w:val="both"/>
              <w:rPr>
                <w:rFonts w:cstheme="minorHAnsi"/>
              </w:rPr>
            </w:pPr>
            <w:r w:rsidRPr="005F3381">
              <w:rPr>
                <w:rFonts w:cstheme="minorHAnsi"/>
              </w:rPr>
              <w:t xml:space="preserve">Théâtre, expression dramatique, marionnettes  </w:t>
            </w:r>
          </w:p>
          <w:p w14:paraId="64D1DE9B" w14:textId="77777777" w:rsidR="005E55AF" w:rsidRPr="005F3381" w:rsidRDefault="005E55AF" w:rsidP="00175083">
            <w:pPr>
              <w:jc w:val="both"/>
              <w:rPr>
                <w:rFonts w:cstheme="minorHAnsi"/>
              </w:rPr>
            </w:pPr>
          </w:p>
        </w:tc>
      </w:tr>
      <w:tr w:rsidR="00B7221B" w:rsidRPr="00EC5445" w14:paraId="43CA72CC" w14:textId="77777777" w:rsidTr="00B7221B">
        <w:tc>
          <w:tcPr>
            <w:tcW w:w="2972" w:type="dxa"/>
          </w:tcPr>
          <w:p w14:paraId="125C613B" w14:textId="77777777" w:rsidR="00B7221B" w:rsidRPr="00EC5445" w:rsidRDefault="00B7221B" w:rsidP="00B7221B">
            <w:pPr>
              <w:jc w:val="both"/>
              <w:rPr>
                <w:rFonts w:cstheme="minorHAnsi"/>
              </w:rPr>
            </w:pPr>
            <w:r w:rsidRPr="00EC5445">
              <w:rPr>
                <w:rFonts w:cstheme="minorHAnsi"/>
              </w:rPr>
              <w:t>Partenaire(s) :</w:t>
            </w:r>
          </w:p>
        </w:tc>
        <w:tc>
          <w:tcPr>
            <w:tcW w:w="6090" w:type="dxa"/>
          </w:tcPr>
          <w:p w14:paraId="7D0ADE89" w14:textId="77777777" w:rsidR="00B7221B" w:rsidRPr="005F3381" w:rsidRDefault="00175083" w:rsidP="00B7221B">
            <w:pPr>
              <w:autoSpaceDE w:val="0"/>
              <w:autoSpaceDN w:val="0"/>
              <w:adjustRightInd w:val="0"/>
              <w:rPr>
                <w:rFonts w:cstheme="minorHAnsi"/>
              </w:rPr>
            </w:pPr>
            <w:r w:rsidRPr="005F3381">
              <w:rPr>
                <w:rFonts w:cstheme="minorHAnsi"/>
              </w:rPr>
              <w:t xml:space="preserve">Choisir dans </w:t>
            </w:r>
            <w:r w:rsidR="008C5E50" w:rsidRPr="005F3381">
              <w:rPr>
                <w:rFonts w:cstheme="minorHAnsi"/>
              </w:rPr>
              <w:t>la</w:t>
            </w:r>
            <w:r w:rsidR="00B7221B" w:rsidRPr="005F3381">
              <w:rPr>
                <w:rFonts w:cstheme="minorHAnsi"/>
              </w:rPr>
              <w:t xml:space="preserve"> liste déroulante</w:t>
            </w:r>
            <w:r w:rsidRPr="005F3381">
              <w:rPr>
                <w:rFonts w:cstheme="minorHAnsi"/>
              </w:rPr>
              <w:t> :</w:t>
            </w:r>
          </w:p>
          <w:p w14:paraId="25082043" w14:textId="77777777" w:rsidR="00B7221B" w:rsidRPr="005F3381" w:rsidRDefault="00175083" w:rsidP="00A91EB2">
            <w:pPr>
              <w:autoSpaceDE w:val="0"/>
              <w:autoSpaceDN w:val="0"/>
              <w:adjustRightInd w:val="0"/>
              <w:rPr>
                <w:rFonts w:cstheme="minorHAnsi"/>
              </w:rPr>
            </w:pPr>
            <w:r w:rsidRPr="005F3381">
              <w:rPr>
                <w:rFonts w:cstheme="minorHAnsi"/>
              </w:rPr>
              <w:t>Compagnie OZ</w:t>
            </w:r>
          </w:p>
        </w:tc>
      </w:tr>
      <w:tr w:rsidR="00B7221B" w:rsidRPr="00EC5445" w14:paraId="7D271174" w14:textId="77777777" w:rsidTr="00B7221B">
        <w:tc>
          <w:tcPr>
            <w:tcW w:w="2972" w:type="dxa"/>
          </w:tcPr>
          <w:p w14:paraId="48A2C863" w14:textId="77777777" w:rsidR="00B7221B" w:rsidRPr="00EC5445" w:rsidRDefault="00B7221B" w:rsidP="00B7221B">
            <w:pPr>
              <w:jc w:val="both"/>
              <w:rPr>
                <w:rFonts w:cstheme="minorHAnsi"/>
                <w:b/>
                <w:bCs/>
              </w:rPr>
            </w:pPr>
            <w:r w:rsidRPr="00EC5445">
              <w:rPr>
                <w:rFonts w:cstheme="minorHAnsi"/>
              </w:rPr>
              <w:t>Autre(s) partenaire(s) :</w:t>
            </w:r>
          </w:p>
        </w:tc>
        <w:tc>
          <w:tcPr>
            <w:tcW w:w="6090" w:type="dxa"/>
          </w:tcPr>
          <w:p w14:paraId="27EE545C" w14:textId="77777777" w:rsidR="00B7221B" w:rsidRPr="005F3381" w:rsidRDefault="00B7221B" w:rsidP="008C5E50">
            <w:pPr>
              <w:autoSpaceDE w:val="0"/>
              <w:autoSpaceDN w:val="0"/>
              <w:adjustRightInd w:val="0"/>
              <w:rPr>
                <w:rFonts w:cstheme="minorHAnsi"/>
                <w:b/>
                <w:bCs/>
              </w:rPr>
            </w:pPr>
          </w:p>
        </w:tc>
      </w:tr>
      <w:tr w:rsidR="00B7221B" w:rsidRPr="00EC5445" w14:paraId="6508C475" w14:textId="77777777" w:rsidTr="00B7221B">
        <w:tc>
          <w:tcPr>
            <w:tcW w:w="2972" w:type="dxa"/>
          </w:tcPr>
          <w:p w14:paraId="5ED58CA5" w14:textId="77777777" w:rsidR="00AD7731" w:rsidRPr="00EC5445" w:rsidRDefault="00AD7731" w:rsidP="00B7221B">
            <w:pPr>
              <w:autoSpaceDE w:val="0"/>
              <w:autoSpaceDN w:val="0"/>
              <w:adjustRightInd w:val="0"/>
              <w:rPr>
                <w:rFonts w:cstheme="minorHAnsi"/>
              </w:rPr>
            </w:pPr>
            <w:r w:rsidRPr="00EC5445">
              <w:rPr>
                <w:rFonts w:cstheme="minorHAnsi"/>
              </w:rPr>
              <w:t>Articulation avec un projet 2</w:t>
            </w:r>
            <w:r w:rsidRPr="00EC5445">
              <w:rPr>
                <w:rFonts w:cstheme="minorHAnsi"/>
                <w:vertAlign w:val="superscript"/>
              </w:rPr>
              <w:t>nd</w:t>
            </w:r>
            <w:r w:rsidRPr="00EC5445">
              <w:rPr>
                <w:rFonts w:cstheme="minorHAnsi"/>
              </w:rPr>
              <w:t xml:space="preserve"> degré </w:t>
            </w:r>
          </w:p>
          <w:p w14:paraId="4181795F" w14:textId="77777777" w:rsidR="00AD7731" w:rsidRPr="00EC5445" w:rsidRDefault="00AD7731" w:rsidP="00B7221B">
            <w:pPr>
              <w:autoSpaceDE w:val="0"/>
              <w:autoSpaceDN w:val="0"/>
              <w:adjustRightInd w:val="0"/>
              <w:rPr>
                <w:rFonts w:cstheme="minorHAnsi"/>
              </w:rPr>
            </w:pPr>
          </w:p>
          <w:p w14:paraId="1F1A0CC7" w14:textId="77777777" w:rsidR="00B7221B" w:rsidRPr="00EC5445" w:rsidRDefault="00B7221B" w:rsidP="00AD7731">
            <w:pPr>
              <w:autoSpaceDE w:val="0"/>
              <w:autoSpaceDN w:val="0"/>
              <w:adjustRightInd w:val="0"/>
              <w:rPr>
                <w:rFonts w:cstheme="minorHAnsi"/>
                <w:b/>
                <w:bCs/>
              </w:rPr>
            </w:pPr>
          </w:p>
        </w:tc>
        <w:tc>
          <w:tcPr>
            <w:tcW w:w="6090" w:type="dxa"/>
          </w:tcPr>
          <w:p w14:paraId="4568EAE9" w14:textId="77777777" w:rsidR="00B7221B" w:rsidRPr="005F3381" w:rsidRDefault="00B7221B" w:rsidP="00175083">
            <w:pPr>
              <w:autoSpaceDE w:val="0"/>
              <w:autoSpaceDN w:val="0"/>
              <w:adjustRightInd w:val="0"/>
              <w:rPr>
                <w:rFonts w:cstheme="minorHAnsi"/>
                <w:b/>
                <w:bCs/>
              </w:rPr>
            </w:pPr>
          </w:p>
        </w:tc>
      </w:tr>
      <w:tr w:rsidR="00B7221B" w:rsidRPr="00EC5445" w14:paraId="1EE386F9" w14:textId="77777777" w:rsidTr="00B7221B">
        <w:tc>
          <w:tcPr>
            <w:tcW w:w="2972" w:type="dxa"/>
          </w:tcPr>
          <w:p w14:paraId="1C65B837" w14:textId="77777777" w:rsidR="00AD7731" w:rsidRPr="00EC5445" w:rsidRDefault="00AD7731" w:rsidP="00AD7731">
            <w:pPr>
              <w:autoSpaceDE w:val="0"/>
              <w:autoSpaceDN w:val="0"/>
              <w:adjustRightInd w:val="0"/>
              <w:rPr>
                <w:rFonts w:cstheme="minorHAnsi"/>
              </w:rPr>
            </w:pPr>
            <w:r w:rsidRPr="00EC5445">
              <w:rPr>
                <w:rFonts w:cstheme="minorHAnsi"/>
              </w:rPr>
              <w:t>Établissement(s) 1er degré</w:t>
            </w:r>
          </w:p>
          <w:p w14:paraId="0558C530" w14:textId="77777777" w:rsidR="00B7221B" w:rsidRPr="00EC5445" w:rsidRDefault="00AD7731" w:rsidP="00AD7731">
            <w:pPr>
              <w:autoSpaceDE w:val="0"/>
              <w:autoSpaceDN w:val="0"/>
              <w:adjustRightInd w:val="0"/>
              <w:rPr>
                <w:rFonts w:cstheme="minorHAnsi"/>
                <w:b/>
                <w:bCs/>
              </w:rPr>
            </w:pPr>
            <w:r w:rsidRPr="00EC5445">
              <w:rPr>
                <w:rFonts w:cstheme="minorHAnsi"/>
              </w:rPr>
              <w:t>associé(s) :</w:t>
            </w:r>
          </w:p>
        </w:tc>
        <w:tc>
          <w:tcPr>
            <w:tcW w:w="6090" w:type="dxa"/>
          </w:tcPr>
          <w:p w14:paraId="3991868C" w14:textId="77777777" w:rsidR="00B7221B" w:rsidRPr="005F3381" w:rsidRDefault="00B7221B" w:rsidP="00AD7731">
            <w:pPr>
              <w:autoSpaceDE w:val="0"/>
              <w:autoSpaceDN w:val="0"/>
              <w:adjustRightInd w:val="0"/>
              <w:rPr>
                <w:rFonts w:cstheme="minorHAnsi"/>
                <w:b/>
                <w:bCs/>
              </w:rPr>
            </w:pPr>
          </w:p>
        </w:tc>
      </w:tr>
    </w:tbl>
    <w:p w14:paraId="1E2EE630" w14:textId="1F598FA1" w:rsidR="00B7221B" w:rsidRPr="00EC5445" w:rsidRDefault="00B7221B" w:rsidP="00B7221B">
      <w:pPr>
        <w:autoSpaceDE w:val="0"/>
        <w:autoSpaceDN w:val="0"/>
        <w:adjustRightInd w:val="0"/>
        <w:spacing w:after="0" w:line="240" w:lineRule="auto"/>
        <w:rPr>
          <w:rFonts w:cstheme="minorHAnsi"/>
        </w:rPr>
      </w:pPr>
    </w:p>
    <w:p w14:paraId="08417CA8" w14:textId="35B59783" w:rsidR="00B7221B" w:rsidRPr="00B62E35" w:rsidRDefault="008C5E50">
      <w:pPr>
        <w:jc w:val="both"/>
        <w:rPr>
          <w:rFonts w:cstheme="minorHAnsi"/>
          <w:b/>
          <w:bCs/>
          <w:sz w:val="24"/>
          <w:u w:val="single"/>
        </w:rPr>
      </w:pPr>
      <w:r w:rsidRPr="00B62E35">
        <w:rPr>
          <w:rFonts w:cstheme="minorHAnsi"/>
          <w:b/>
          <w:bCs/>
          <w:sz w:val="24"/>
          <w:u w:val="single"/>
        </w:rPr>
        <w:lastRenderedPageBreak/>
        <w:t>Les participants</w:t>
      </w:r>
    </w:p>
    <w:tbl>
      <w:tblPr>
        <w:tblStyle w:val="Grilledutableau"/>
        <w:tblW w:w="0" w:type="auto"/>
        <w:tblLook w:val="04A0" w:firstRow="1" w:lastRow="0" w:firstColumn="1" w:lastColumn="0" w:noHBand="0" w:noVBand="1"/>
      </w:tblPr>
      <w:tblGrid>
        <w:gridCol w:w="2972"/>
        <w:gridCol w:w="6090"/>
      </w:tblGrid>
      <w:tr w:rsidR="008C5E50" w:rsidRPr="005F3381" w14:paraId="52ECA3DB" w14:textId="77777777" w:rsidTr="008C5E50">
        <w:tc>
          <w:tcPr>
            <w:tcW w:w="2972" w:type="dxa"/>
          </w:tcPr>
          <w:p w14:paraId="5357FBDE" w14:textId="77777777" w:rsidR="00337DF0" w:rsidRPr="005F3381" w:rsidRDefault="00337DF0" w:rsidP="00337DF0">
            <w:pPr>
              <w:jc w:val="both"/>
              <w:rPr>
                <w:rFonts w:cstheme="minorHAnsi"/>
              </w:rPr>
            </w:pPr>
            <w:r w:rsidRPr="005F3381">
              <w:rPr>
                <w:rFonts w:cstheme="minorHAnsi"/>
              </w:rPr>
              <w:t>Professeur coordonnateur du projet :</w:t>
            </w:r>
          </w:p>
          <w:p w14:paraId="71664E62" w14:textId="77777777" w:rsidR="008C5E50" w:rsidRPr="005F3381" w:rsidRDefault="008C5E50">
            <w:pPr>
              <w:jc w:val="both"/>
              <w:rPr>
                <w:rFonts w:cstheme="minorHAnsi"/>
              </w:rPr>
            </w:pPr>
          </w:p>
        </w:tc>
        <w:tc>
          <w:tcPr>
            <w:tcW w:w="6090" w:type="dxa"/>
          </w:tcPr>
          <w:p w14:paraId="7CDA0487" w14:textId="77777777" w:rsidR="008C5E50" w:rsidRPr="005F3381" w:rsidRDefault="008C5E50" w:rsidP="00175083">
            <w:pPr>
              <w:jc w:val="both"/>
              <w:rPr>
                <w:rFonts w:cstheme="minorHAnsi"/>
              </w:rPr>
            </w:pPr>
          </w:p>
        </w:tc>
      </w:tr>
      <w:tr w:rsidR="008C5E50" w:rsidRPr="005F3381" w14:paraId="51B5126A" w14:textId="77777777" w:rsidTr="008C5E50">
        <w:tc>
          <w:tcPr>
            <w:tcW w:w="2972" w:type="dxa"/>
          </w:tcPr>
          <w:p w14:paraId="5B56E94A" w14:textId="77777777" w:rsidR="00337DF0" w:rsidRPr="005F3381" w:rsidRDefault="00337DF0" w:rsidP="00337DF0">
            <w:pPr>
              <w:jc w:val="both"/>
              <w:rPr>
                <w:rFonts w:cstheme="minorHAnsi"/>
              </w:rPr>
            </w:pPr>
            <w:r w:rsidRPr="005F3381">
              <w:rPr>
                <w:rFonts w:cstheme="minorHAnsi"/>
              </w:rPr>
              <w:t>Conseiller pédagogique</w:t>
            </w:r>
          </w:p>
          <w:p w14:paraId="3040A8D4" w14:textId="77777777" w:rsidR="008C5E50" w:rsidRPr="005F3381" w:rsidRDefault="00337DF0">
            <w:pPr>
              <w:jc w:val="both"/>
              <w:rPr>
                <w:rFonts w:cstheme="minorHAnsi"/>
              </w:rPr>
            </w:pPr>
            <w:r w:rsidRPr="005F3381">
              <w:rPr>
                <w:rFonts w:cstheme="minorHAnsi"/>
              </w:rPr>
              <w:t>référent :</w:t>
            </w:r>
          </w:p>
        </w:tc>
        <w:tc>
          <w:tcPr>
            <w:tcW w:w="6090" w:type="dxa"/>
          </w:tcPr>
          <w:p w14:paraId="3B99AAE7" w14:textId="77777777" w:rsidR="00DD00DF" w:rsidRPr="005F3381" w:rsidRDefault="00DD00DF" w:rsidP="00DD00DF">
            <w:pPr>
              <w:jc w:val="both"/>
              <w:rPr>
                <w:rFonts w:cstheme="minorHAnsi"/>
              </w:rPr>
            </w:pPr>
            <w:r w:rsidRPr="005F3381">
              <w:rPr>
                <w:rFonts w:cstheme="minorHAnsi"/>
              </w:rPr>
              <w:t>Conseiller(e) pédagogique de circonscription</w:t>
            </w:r>
          </w:p>
          <w:p w14:paraId="113E2A40" w14:textId="234A0CC7" w:rsidR="00DD00DF" w:rsidRDefault="00DD00DF" w:rsidP="00DD00DF">
            <w:pPr>
              <w:jc w:val="both"/>
              <w:rPr>
                <w:rFonts w:cstheme="minorHAnsi"/>
              </w:rPr>
            </w:pPr>
            <w:r w:rsidRPr="005F3381">
              <w:rPr>
                <w:rFonts w:cstheme="minorHAnsi"/>
              </w:rPr>
              <w:t>Conseillères pédagogiques départementales LVE</w:t>
            </w:r>
          </w:p>
          <w:p w14:paraId="6AD8E104" w14:textId="2AD3D3A3" w:rsidR="004E5847" w:rsidRDefault="004E5847" w:rsidP="00DD00DF">
            <w:pPr>
              <w:jc w:val="both"/>
              <w:rPr>
                <w:rFonts w:cstheme="minorHAnsi"/>
              </w:rPr>
            </w:pPr>
            <w:r>
              <w:rPr>
                <w:rFonts w:cstheme="minorHAnsi"/>
              </w:rPr>
              <w:t xml:space="preserve">Mme FERNANDES Catherine </w:t>
            </w:r>
            <w:hyperlink r:id="rId9" w:history="1">
              <w:r w:rsidRPr="00D9329C">
                <w:rPr>
                  <w:rStyle w:val="Lienhypertexte"/>
                  <w:rFonts w:cstheme="minorHAnsi"/>
                </w:rPr>
                <w:t>catherine.fernandes@ac-creteil.fr</w:t>
              </w:r>
            </w:hyperlink>
          </w:p>
          <w:p w14:paraId="18E793EC" w14:textId="77777777" w:rsidR="00DD00DF" w:rsidRPr="005F3381" w:rsidRDefault="00DD00DF" w:rsidP="00DD00DF">
            <w:pPr>
              <w:jc w:val="both"/>
              <w:rPr>
                <w:rFonts w:eastAsia="Times New Roman"/>
                <w:bCs/>
              </w:rPr>
            </w:pPr>
            <w:r w:rsidRPr="005F3381">
              <w:rPr>
                <w:rFonts w:eastAsia="Times New Roman"/>
                <w:bCs/>
              </w:rPr>
              <w:t xml:space="preserve">Mme KORNHAUSER Sandrine </w:t>
            </w:r>
            <w:hyperlink r:id="rId10" w:history="1">
              <w:r w:rsidRPr="005F3381">
                <w:rPr>
                  <w:rStyle w:val="Lienhypertexte"/>
                  <w:rFonts w:eastAsia="Times New Roman"/>
                  <w:bCs/>
                </w:rPr>
                <w:t>sandrine.kornhauser@ac-creteil.fr</w:t>
              </w:r>
            </w:hyperlink>
          </w:p>
          <w:p w14:paraId="072280D5" w14:textId="1B6AE763" w:rsidR="00A91EB2" w:rsidRPr="005F3381" w:rsidRDefault="00A91EB2" w:rsidP="00DD00DF">
            <w:pPr>
              <w:jc w:val="both"/>
              <w:rPr>
                <w:rFonts w:cstheme="minorHAnsi"/>
              </w:rPr>
            </w:pPr>
          </w:p>
        </w:tc>
      </w:tr>
      <w:tr w:rsidR="008C5E50" w:rsidRPr="005F3381" w14:paraId="7DD6EC37" w14:textId="77777777" w:rsidTr="008C5E50">
        <w:tc>
          <w:tcPr>
            <w:tcW w:w="2972" w:type="dxa"/>
          </w:tcPr>
          <w:p w14:paraId="2A905EB3" w14:textId="77777777" w:rsidR="008C5E50" w:rsidRPr="005F3381" w:rsidRDefault="00337DF0">
            <w:pPr>
              <w:jc w:val="both"/>
              <w:rPr>
                <w:rFonts w:cstheme="minorHAnsi"/>
              </w:rPr>
            </w:pPr>
            <w:r w:rsidRPr="005F3381">
              <w:rPr>
                <w:rFonts w:cstheme="minorHAnsi"/>
              </w:rPr>
              <w:t>Classes engagées :</w:t>
            </w:r>
          </w:p>
        </w:tc>
        <w:tc>
          <w:tcPr>
            <w:tcW w:w="6090" w:type="dxa"/>
          </w:tcPr>
          <w:p w14:paraId="7F8DCBF8" w14:textId="77777777" w:rsidR="008C5E50" w:rsidRPr="005F3381" w:rsidRDefault="00DD00DF">
            <w:pPr>
              <w:jc w:val="both"/>
              <w:rPr>
                <w:rFonts w:cstheme="minorHAnsi"/>
              </w:rPr>
            </w:pPr>
            <w:r w:rsidRPr="005F3381">
              <w:rPr>
                <w:rFonts w:cstheme="minorHAnsi"/>
              </w:rPr>
              <w:t xml:space="preserve">Plusieurs classes </w:t>
            </w:r>
            <w:r w:rsidR="00112BE7" w:rsidRPr="005F3381">
              <w:rPr>
                <w:rFonts w:cstheme="minorHAnsi"/>
              </w:rPr>
              <w:t>de cycle 3 (d’une même école ou d’écoles différentes)</w:t>
            </w:r>
          </w:p>
        </w:tc>
      </w:tr>
      <w:tr w:rsidR="00337DF0" w:rsidRPr="005F3381" w14:paraId="668D47F0" w14:textId="77777777" w:rsidTr="008C5E50">
        <w:tc>
          <w:tcPr>
            <w:tcW w:w="2972" w:type="dxa"/>
          </w:tcPr>
          <w:p w14:paraId="3B86336F" w14:textId="77777777" w:rsidR="00337DF0" w:rsidRPr="005F3381" w:rsidRDefault="00337DF0">
            <w:pPr>
              <w:jc w:val="both"/>
              <w:rPr>
                <w:rFonts w:cstheme="minorHAnsi"/>
              </w:rPr>
            </w:pPr>
            <w:r w:rsidRPr="005F3381">
              <w:rPr>
                <w:rFonts w:cstheme="minorHAnsi"/>
              </w:rPr>
              <w:t>Intervenants :</w:t>
            </w:r>
          </w:p>
        </w:tc>
        <w:tc>
          <w:tcPr>
            <w:tcW w:w="6090" w:type="dxa"/>
          </w:tcPr>
          <w:p w14:paraId="266FF0A8" w14:textId="77777777" w:rsidR="00B31F39" w:rsidRPr="005F3381" w:rsidRDefault="00A91EB2" w:rsidP="00B31F39">
            <w:pPr>
              <w:jc w:val="both"/>
              <w:rPr>
                <w:rFonts w:cstheme="minorHAnsi"/>
              </w:rPr>
            </w:pPr>
            <w:r w:rsidRPr="005F3381">
              <w:rPr>
                <w:rFonts w:cstheme="minorHAnsi"/>
              </w:rPr>
              <w:t>Compagnie Oz</w:t>
            </w:r>
          </w:p>
          <w:p w14:paraId="2F7033E0" w14:textId="77777777" w:rsidR="00B31F39" w:rsidRPr="005F3381" w:rsidRDefault="00A91EB2" w:rsidP="00B31F39">
            <w:pPr>
              <w:jc w:val="both"/>
              <w:rPr>
                <w:rFonts w:cstheme="minorHAnsi"/>
              </w:rPr>
            </w:pPr>
            <w:r w:rsidRPr="005F3381">
              <w:rPr>
                <w:rFonts w:cstheme="minorHAnsi"/>
              </w:rPr>
              <w:t>20 rue des Thermopyles 75014 Paris</w:t>
            </w:r>
          </w:p>
          <w:p w14:paraId="7E82DFDA" w14:textId="77777777" w:rsidR="00B31F39" w:rsidRPr="005F3381" w:rsidRDefault="00A91EB2" w:rsidP="00B31F39">
            <w:pPr>
              <w:jc w:val="both"/>
              <w:rPr>
                <w:rFonts w:cstheme="minorHAnsi"/>
              </w:rPr>
            </w:pPr>
            <w:r w:rsidRPr="005F3381">
              <w:rPr>
                <w:rFonts w:cstheme="minorHAnsi"/>
              </w:rPr>
              <w:t>Tél : 01 4</w:t>
            </w:r>
            <w:r w:rsidR="00CA5F10" w:rsidRPr="005F3381">
              <w:rPr>
                <w:rFonts w:cstheme="minorHAnsi"/>
              </w:rPr>
              <w:t>5 43 05 26</w:t>
            </w:r>
          </w:p>
          <w:p w14:paraId="7DD2B955" w14:textId="77777777" w:rsidR="00CA5F10" w:rsidRPr="005F3381" w:rsidRDefault="00E952DA" w:rsidP="00B31F39">
            <w:pPr>
              <w:jc w:val="both"/>
              <w:rPr>
                <w:rFonts w:cstheme="minorHAnsi"/>
              </w:rPr>
            </w:pPr>
            <w:hyperlink r:id="rId11" w:history="1">
              <w:r w:rsidR="00CA5F10" w:rsidRPr="005F3381">
                <w:rPr>
                  <w:rStyle w:val="Lienhypertexte"/>
                  <w:rFonts w:cstheme="minorHAnsi"/>
                </w:rPr>
                <w:t>https://www.compagnie-oz.fr/</w:t>
              </w:r>
            </w:hyperlink>
          </w:p>
          <w:p w14:paraId="181CFDEC" w14:textId="77777777" w:rsidR="00B31F39" w:rsidRPr="005F3381" w:rsidRDefault="00CA5F10" w:rsidP="00B31F39">
            <w:pPr>
              <w:jc w:val="both"/>
              <w:rPr>
                <w:rFonts w:cstheme="minorHAnsi"/>
              </w:rPr>
            </w:pPr>
            <w:r w:rsidRPr="005F3381">
              <w:rPr>
                <w:rFonts w:cstheme="minorHAnsi"/>
              </w:rPr>
              <w:t>email : compagnie-oz@wanadoo.fr</w:t>
            </w:r>
          </w:p>
          <w:p w14:paraId="2B460CF2" w14:textId="77777777" w:rsidR="00B31F39" w:rsidRPr="005F3381" w:rsidRDefault="00CA5F10" w:rsidP="00B31F39">
            <w:pPr>
              <w:jc w:val="both"/>
              <w:rPr>
                <w:rFonts w:cstheme="minorHAnsi"/>
              </w:rPr>
            </w:pPr>
            <w:r w:rsidRPr="005F3381">
              <w:rPr>
                <w:rFonts w:cstheme="minorHAnsi"/>
              </w:rPr>
              <w:t>Siret : 378 661 649 00020</w:t>
            </w:r>
          </w:p>
          <w:p w14:paraId="396B5AF5" w14:textId="77777777" w:rsidR="00337DF0" w:rsidRPr="005F3381" w:rsidRDefault="00337DF0" w:rsidP="00CA5F10">
            <w:pPr>
              <w:jc w:val="both"/>
              <w:rPr>
                <w:rFonts w:cstheme="minorHAnsi"/>
              </w:rPr>
            </w:pPr>
          </w:p>
        </w:tc>
      </w:tr>
      <w:tr w:rsidR="003B63F2" w:rsidRPr="005F3381" w14:paraId="437B1E16" w14:textId="77777777" w:rsidTr="008C5E50">
        <w:tc>
          <w:tcPr>
            <w:tcW w:w="2972" w:type="dxa"/>
          </w:tcPr>
          <w:p w14:paraId="7BBF9FFB" w14:textId="604976A6" w:rsidR="003B63F2" w:rsidRPr="005F3381" w:rsidRDefault="003B63F2">
            <w:pPr>
              <w:jc w:val="both"/>
              <w:rPr>
                <w:rFonts w:cstheme="minorHAnsi"/>
              </w:rPr>
            </w:pPr>
            <w:r>
              <w:rPr>
                <w:rFonts w:cstheme="minorHAnsi"/>
              </w:rPr>
              <w:t>Formations des enseignants :</w:t>
            </w:r>
          </w:p>
        </w:tc>
        <w:tc>
          <w:tcPr>
            <w:tcW w:w="6090" w:type="dxa"/>
          </w:tcPr>
          <w:p w14:paraId="01696602" w14:textId="72629FE9" w:rsidR="003B63F2" w:rsidRPr="005F3381" w:rsidRDefault="003B63F2" w:rsidP="00B31F39">
            <w:pPr>
              <w:jc w:val="both"/>
              <w:rPr>
                <w:rFonts w:cstheme="minorHAnsi"/>
              </w:rPr>
            </w:pPr>
            <w:r w:rsidRPr="003B63F2">
              <w:rPr>
                <w:rFonts w:cstheme="minorHAnsi"/>
              </w:rPr>
              <w:t xml:space="preserve">- </w:t>
            </w:r>
            <w:r w:rsidRPr="003B63F2">
              <w:rPr>
                <w:rFonts w:cstheme="minorHAnsi"/>
                <w:b/>
              </w:rPr>
              <w:t>Participation à une formation de trois heures en présentiel</w:t>
            </w:r>
            <w:r w:rsidRPr="003B63F2">
              <w:rPr>
                <w:rFonts w:cstheme="minorHAnsi"/>
              </w:rPr>
              <w:t>, menée par les conseillères pédagogiques en LVE, prenant appui sur la documentation pédagogique fournie par la Compagnie Oz. Ce temps de formation accompagne les enseignants dans l’appropriation des éléments linguistiques et culturels nécessaires pour que les élèves puissent prendre part à la représentation.</w:t>
            </w:r>
          </w:p>
        </w:tc>
      </w:tr>
    </w:tbl>
    <w:p w14:paraId="550DA158" w14:textId="77777777" w:rsidR="00337DF0" w:rsidRPr="005F3381" w:rsidRDefault="00337DF0">
      <w:pPr>
        <w:jc w:val="both"/>
        <w:rPr>
          <w:rFonts w:cstheme="minorHAnsi"/>
          <w:b/>
          <w:bCs/>
        </w:rPr>
      </w:pPr>
    </w:p>
    <w:p w14:paraId="06F3A109" w14:textId="145D45E9" w:rsidR="002A4E22" w:rsidRPr="003B63F2" w:rsidRDefault="002A4E22" w:rsidP="002A4E22">
      <w:pPr>
        <w:jc w:val="both"/>
        <w:rPr>
          <w:rFonts w:cstheme="minorHAnsi"/>
          <w:b/>
          <w:bCs/>
          <w:sz w:val="24"/>
          <w:u w:val="single"/>
        </w:rPr>
      </w:pPr>
      <w:r w:rsidRPr="003B63F2">
        <w:rPr>
          <w:rFonts w:cstheme="minorHAnsi"/>
          <w:b/>
          <w:bCs/>
          <w:sz w:val="24"/>
          <w:u w:val="single"/>
        </w:rPr>
        <w:t>Le contenu du proj</w:t>
      </w:r>
      <w:r w:rsidR="00EC5445" w:rsidRPr="003B63F2">
        <w:rPr>
          <w:rFonts w:cstheme="minorHAnsi"/>
          <w:b/>
          <w:bCs/>
          <w:sz w:val="24"/>
          <w:u w:val="single"/>
        </w:rPr>
        <w:t>e</w:t>
      </w:r>
      <w:r w:rsidRPr="003B63F2">
        <w:rPr>
          <w:rFonts w:cstheme="minorHAnsi"/>
          <w:b/>
          <w:bCs/>
          <w:sz w:val="24"/>
          <w:u w:val="single"/>
        </w:rPr>
        <w:t>t</w:t>
      </w:r>
    </w:p>
    <w:tbl>
      <w:tblPr>
        <w:tblStyle w:val="Grilledutableau"/>
        <w:tblW w:w="0" w:type="auto"/>
        <w:tblLook w:val="04A0" w:firstRow="1" w:lastRow="0" w:firstColumn="1" w:lastColumn="0" w:noHBand="0" w:noVBand="1"/>
      </w:tblPr>
      <w:tblGrid>
        <w:gridCol w:w="2972"/>
        <w:gridCol w:w="6090"/>
      </w:tblGrid>
      <w:tr w:rsidR="000A14ED" w:rsidRPr="005F3381" w14:paraId="0D333C9D" w14:textId="77777777" w:rsidTr="00CA5F10">
        <w:tc>
          <w:tcPr>
            <w:tcW w:w="2972" w:type="dxa"/>
          </w:tcPr>
          <w:p w14:paraId="4B75979B" w14:textId="77777777" w:rsidR="000A14ED" w:rsidRPr="005F3381" w:rsidRDefault="000A14ED" w:rsidP="00CA5F10">
            <w:pPr>
              <w:jc w:val="both"/>
              <w:rPr>
                <w:rFonts w:cstheme="minorHAnsi"/>
                <w:b/>
                <w:bCs/>
              </w:rPr>
            </w:pPr>
            <w:r w:rsidRPr="005F3381">
              <w:rPr>
                <w:rFonts w:cstheme="minorHAnsi"/>
              </w:rPr>
              <w:t>Rencontrer :</w:t>
            </w:r>
          </w:p>
        </w:tc>
        <w:tc>
          <w:tcPr>
            <w:tcW w:w="6090" w:type="dxa"/>
          </w:tcPr>
          <w:p w14:paraId="7945FE21" w14:textId="77777777" w:rsidR="000A14ED" w:rsidRPr="005F3381" w:rsidRDefault="00CD6B84" w:rsidP="00CA5F10">
            <w:pPr>
              <w:jc w:val="both"/>
              <w:rPr>
                <w:rFonts w:cstheme="minorHAnsi"/>
                <w:b/>
                <w:bCs/>
              </w:rPr>
            </w:pPr>
            <w:r w:rsidRPr="005F3381">
              <w:t>Rencontrer des artistes et des œuvres de littérature anglo-saxonne</w:t>
            </w:r>
          </w:p>
        </w:tc>
      </w:tr>
      <w:tr w:rsidR="000A14ED" w:rsidRPr="005F3381" w14:paraId="5799EC4D" w14:textId="77777777" w:rsidTr="00CA5F10">
        <w:tc>
          <w:tcPr>
            <w:tcW w:w="2972" w:type="dxa"/>
          </w:tcPr>
          <w:p w14:paraId="01A919FF" w14:textId="77777777" w:rsidR="000A14ED" w:rsidRPr="005F3381" w:rsidRDefault="000A14ED" w:rsidP="00CA5F10">
            <w:pPr>
              <w:jc w:val="both"/>
              <w:rPr>
                <w:rFonts w:cstheme="minorHAnsi"/>
                <w:b/>
                <w:bCs/>
              </w:rPr>
            </w:pPr>
            <w:r w:rsidRPr="005F3381">
              <w:rPr>
                <w:rFonts w:cstheme="minorHAnsi"/>
              </w:rPr>
              <w:t>Pratiquer :</w:t>
            </w:r>
          </w:p>
        </w:tc>
        <w:tc>
          <w:tcPr>
            <w:tcW w:w="6090" w:type="dxa"/>
          </w:tcPr>
          <w:p w14:paraId="4F56FFA3" w14:textId="77777777" w:rsidR="000A14ED" w:rsidRPr="005F3381" w:rsidRDefault="00CD6B84" w:rsidP="00CA5F10">
            <w:pPr>
              <w:jc w:val="both"/>
              <w:rPr>
                <w:rFonts w:cstheme="minorHAnsi"/>
                <w:bCs/>
              </w:rPr>
            </w:pPr>
            <w:r w:rsidRPr="005F3381">
              <w:rPr>
                <w:rFonts w:cstheme="minorHAnsi"/>
                <w:bCs/>
              </w:rPr>
              <w:t xml:space="preserve">Réinvestir </w:t>
            </w:r>
            <w:r w:rsidRPr="005F3381">
              <w:rPr>
                <w:rFonts w:eastAsia="Times New Roman"/>
                <w:bCs/>
              </w:rPr>
              <w:t xml:space="preserve">lors de la représentation théâtrale </w:t>
            </w:r>
            <w:r w:rsidRPr="005F3381">
              <w:rPr>
                <w:rFonts w:cstheme="minorHAnsi"/>
                <w:bCs/>
              </w:rPr>
              <w:t xml:space="preserve"> les </w:t>
            </w:r>
            <w:r w:rsidRPr="005F3381">
              <w:rPr>
                <w:rFonts w:eastAsia="Times New Roman"/>
                <w:bCs/>
              </w:rPr>
              <w:t>connaissances linguistiques et culturelles acquises</w:t>
            </w:r>
          </w:p>
        </w:tc>
      </w:tr>
      <w:tr w:rsidR="000A14ED" w:rsidRPr="005F3381" w14:paraId="6A5D3238" w14:textId="77777777" w:rsidTr="00CA5F10">
        <w:tc>
          <w:tcPr>
            <w:tcW w:w="2972" w:type="dxa"/>
          </w:tcPr>
          <w:p w14:paraId="470B3458" w14:textId="77777777" w:rsidR="000A14ED" w:rsidRPr="005F3381" w:rsidRDefault="000A14ED" w:rsidP="00CA5F10">
            <w:pPr>
              <w:jc w:val="both"/>
              <w:rPr>
                <w:rFonts w:cstheme="minorHAnsi"/>
                <w:b/>
                <w:bCs/>
              </w:rPr>
            </w:pPr>
            <w:r w:rsidRPr="005F3381">
              <w:rPr>
                <w:rFonts w:cstheme="minorHAnsi"/>
              </w:rPr>
              <w:t>Connaître :</w:t>
            </w:r>
          </w:p>
        </w:tc>
        <w:tc>
          <w:tcPr>
            <w:tcW w:w="6090" w:type="dxa"/>
          </w:tcPr>
          <w:p w14:paraId="13E3DCCD" w14:textId="77777777" w:rsidR="000A14ED" w:rsidRPr="005F3381" w:rsidRDefault="00CD6B84" w:rsidP="00CA5F10">
            <w:pPr>
              <w:jc w:val="both"/>
            </w:pPr>
            <w:r w:rsidRPr="005F3381">
              <w:t>Connaître un patrimoine culturel</w:t>
            </w:r>
          </w:p>
          <w:p w14:paraId="279A6D3B" w14:textId="77777777" w:rsidR="00CD6B84" w:rsidRPr="005F3381" w:rsidRDefault="00CD6B84" w:rsidP="00CD6B84">
            <w:pPr>
              <w:jc w:val="both"/>
              <w:rPr>
                <w:rFonts w:cstheme="minorHAnsi"/>
                <w:b/>
                <w:bCs/>
              </w:rPr>
            </w:pPr>
            <w:r w:rsidRPr="005F3381">
              <w:rPr>
                <w:rFonts w:eastAsia="Times New Roman"/>
                <w:bCs/>
              </w:rPr>
              <w:t xml:space="preserve">Développer </w:t>
            </w:r>
            <w:r w:rsidRPr="005F3381">
              <w:rPr>
                <w:bCs/>
              </w:rPr>
              <w:t>chez les élèves les compétences de compréhension et de production de l’oral et de l’écrit : Ecouter et comprendre, Parler en continu, Réagir et dialoguer, Lire et comprendre, Ecrire</w:t>
            </w:r>
          </w:p>
        </w:tc>
      </w:tr>
      <w:tr w:rsidR="000A14ED" w:rsidRPr="005F3381" w14:paraId="2907CDE2" w14:textId="77777777" w:rsidTr="00CA5F10">
        <w:tc>
          <w:tcPr>
            <w:tcW w:w="2972" w:type="dxa"/>
          </w:tcPr>
          <w:p w14:paraId="145C7A9E" w14:textId="77777777" w:rsidR="000A14ED" w:rsidRPr="005F3381" w:rsidRDefault="000A14ED" w:rsidP="00CA5F10">
            <w:pPr>
              <w:jc w:val="both"/>
              <w:rPr>
                <w:rFonts w:cstheme="minorHAnsi"/>
                <w:b/>
                <w:bCs/>
              </w:rPr>
            </w:pPr>
            <w:r w:rsidRPr="005F3381">
              <w:rPr>
                <w:rFonts w:cstheme="minorHAnsi"/>
              </w:rPr>
              <w:t>Restitutions envisagées :</w:t>
            </w:r>
          </w:p>
        </w:tc>
        <w:tc>
          <w:tcPr>
            <w:tcW w:w="6090" w:type="dxa"/>
          </w:tcPr>
          <w:p w14:paraId="3AD8C4EF" w14:textId="77777777" w:rsidR="00CD6B84" w:rsidRPr="005F3381" w:rsidRDefault="00CD6B84" w:rsidP="00CA5F10">
            <w:pPr>
              <w:jc w:val="both"/>
            </w:pPr>
            <w:r w:rsidRPr="005F3381">
              <w:t>Participer activement à une comédie musicale en anglais</w:t>
            </w:r>
          </w:p>
        </w:tc>
      </w:tr>
      <w:tr w:rsidR="000A14ED" w:rsidRPr="005F3381" w14:paraId="06ABC441" w14:textId="77777777" w:rsidTr="00CA5F10">
        <w:tc>
          <w:tcPr>
            <w:tcW w:w="2972" w:type="dxa"/>
          </w:tcPr>
          <w:p w14:paraId="2B720E66" w14:textId="77777777" w:rsidR="000A14ED" w:rsidRPr="005F3381" w:rsidRDefault="000A14ED" w:rsidP="00CA5F10">
            <w:pPr>
              <w:jc w:val="both"/>
              <w:rPr>
                <w:rFonts w:cstheme="minorHAnsi"/>
                <w:b/>
                <w:bCs/>
              </w:rPr>
            </w:pPr>
            <w:r w:rsidRPr="005F3381">
              <w:rPr>
                <w:rFonts w:cstheme="minorHAnsi"/>
              </w:rPr>
              <w:t>Étapes prévisionnelles :</w:t>
            </w:r>
          </w:p>
        </w:tc>
        <w:tc>
          <w:tcPr>
            <w:tcW w:w="6090" w:type="dxa"/>
          </w:tcPr>
          <w:p w14:paraId="64A13780" w14:textId="77777777" w:rsidR="00CD6B84" w:rsidRPr="005F3381" w:rsidRDefault="00CD6B84" w:rsidP="00CD6B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eastAsia="Century Gothic"/>
                <w:b/>
                <w:bCs/>
              </w:rPr>
            </w:pPr>
            <w:r w:rsidRPr="005F3381">
              <w:rPr>
                <w:rFonts w:eastAsia="Century Gothic"/>
              </w:rPr>
              <w:t xml:space="preserve">- </w:t>
            </w:r>
            <w:r w:rsidRPr="005F3381">
              <w:rPr>
                <w:rFonts w:eastAsia="Century Gothic"/>
                <w:b/>
              </w:rPr>
              <w:t>Mise en œuvre des activités préparatoires</w:t>
            </w:r>
            <w:r w:rsidRPr="005F3381">
              <w:rPr>
                <w:rFonts w:eastAsia="Century Gothic"/>
              </w:rPr>
              <w:t xml:space="preserve"> permettant l’interactivité des élèves pendant la représentation (présentées dans le dossier pédagogique) ;</w:t>
            </w:r>
          </w:p>
          <w:p w14:paraId="493B6558" w14:textId="410E9338" w:rsidR="000A14ED" w:rsidRPr="00664120" w:rsidRDefault="00CD6B84" w:rsidP="00664120">
            <w:pPr>
              <w:pBdr>
                <w:top w:val="nil"/>
                <w:left w:val="nil"/>
                <w:bottom w:val="nil"/>
                <w:right w:val="nil"/>
                <w:between w:val="nil"/>
                <w:bar w:val="nil"/>
              </w:pBdr>
              <w:tabs>
                <w:tab w:val="left" w:pos="708"/>
                <w:tab w:val="left" w:pos="1416"/>
                <w:tab w:val="left" w:pos="2124"/>
                <w:tab w:val="left" w:pos="2832"/>
                <w:tab w:val="left" w:pos="3540"/>
                <w:tab w:val="left" w:pos="4248"/>
                <w:tab w:val="left" w:pos="4956"/>
              </w:tabs>
              <w:rPr>
                <w:rFonts w:eastAsia="Century Gothic"/>
              </w:rPr>
            </w:pPr>
            <w:r w:rsidRPr="005F3381">
              <w:rPr>
                <w:rFonts w:eastAsia="Century Gothic"/>
              </w:rPr>
              <w:t xml:space="preserve">- </w:t>
            </w:r>
            <w:r w:rsidRPr="003B63F2">
              <w:rPr>
                <w:rFonts w:eastAsia="Century Gothic"/>
                <w:b/>
              </w:rPr>
              <w:t>Activités d’entraînement et d’appropriation</w:t>
            </w:r>
            <w:r w:rsidRPr="005F3381">
              <w:rPr>
                <w:rFonts w:eastAsia="Century Gothic"/>
              </w:rPr>
              <w:t xml:space="preserve"> des éléments linguistiques nécessaires à la représentation finale.</w:t>
            </w:r>
          </w:p>
        </w:tc>
      </w:tr>
    </w:tbl>
    <w:p w14:paraId="0DAE2AA1" w14:textId="673295E5" w:rsidR="000A14ED" w:rsidRPr="005F3381" w:rsidRDefault="000A14ED" w:rsidP="002A4E22">
      <w:pPr>
        <w:jc w:val="both"/>
        <w:rPr>
          <w:rFonts w:cstheme="minorHAnsi"/>
        </w:rPr>
      </w:pPr>
    </w:p>
    <w:p w14:paraId="6DA61330" w14:textId="5D54D9B2" w:rsidR="002A4E22" w:rsidRPr="003B63F2" w:rsidRDefault="002A4E22" w:rsidP="002A4E22">
      <w:pPr>
        <w:jc w:val="both"/>
        <w:rPr>
          <w:rFonts w:cstheme="minorHAnsi"/>
          <w:b/>
          <w:bCs/>
          <w:sz w:val="24"/>
          <w:u w:val="single"/>
        </w:rPr>
      </w:pPr>
      <w:r w:rsidRPr="003B63F2">
        <w:rPr>
          <w:rFonts w:cstheme="minorHAnsi"/>
          <w:b/>
          <w:bCs/>
          <w:sz w:val="24"/>
          <w:u w:val="single"/>
        </w:rPr>
        <w:t>Budget prévisionnel</w:t>
      </w:r>
    </w:p>
    <w:p w14:paraId="173B1B31" w14:textId="77777777" w:rsidR="002A4E22" w:rsidRPr="005F3381" w:rsidRDefault="002A4E22" w:rsidP="002A4E22">
      <w:pPr>
        <w:jc w:val="both"/>
        <w:rPr>
          <w:rFonts w:cstheme="minorHAnsi"/>
          <w:b/>
          <w:bCs/>
        </w:rPr>
      </w:pPr>
      <w:r w:rsidRPr="005F3381">
        <w:rPr>
          <w:rFonts w:cstheme="minorHAnsi"/>
          <w:b/>
          <w:bCs/>
        </w:rPr>
        <w:t>Dépenses</w:t>
      </w:r>
    </w:p>
    <w:tbl>
      <w:tblPr>
        <w:tblStyle w:val="Grilledutableau"/>
        <w:tblW w:w="0" w:type="auto"/>
        <w:tblLook w:val="04A0" w:firstRow="1" w:lastRow="0" w:firstColumn="1" w:lastColumn="0" w:noHBand="0" w:noVBand="1"/>
      </w:tblPr>
      <w:tblGrid>
        <w:gridCol w:w="2972"/>
        <w:gridCol w:w="6090"/>
      </w:tblGrid>
      <w:tr w:rsidR="002A4E22" w:rsidRPr="005F3381" w14:paraId="013FE250" w14:textId="77777777" w:rsidTr="002A4E22">
        <w:tc>
          <w:tcPr>
            <w:tcW w:w="2972" w:type="dxa"/>
          </w:tcPr>
          <w:p w14:paraId="518ED8ED" w14:textId="77777777" w:rsidR="002A4E22" w:rsidRPr="005F3381" w:rsidRDefault="002A4E22" w:rsidP="002A4E22">
            <w:pPr>
              <w:jc w:val="both"/>
              <w:rPr>
                <w:rFonts w:cstheme="minorHAnsi"/>
              </w:rPr>
            </w:pPr>
            <w:r w:rsidRPr="005F3381">
              <w:rPr>
                <w:rFonts w:cstheme="minorHAnsi"/>
              </w:rPr>
              <w:t>Interventions de</w:t>
            </w:r>
          </w:p>
          <w:p w14:paraId="7024E9CA" w14:textId="77777777" w:rsidR="002A4E22" w:rsidRPr="005F3381" w:rsidRDefault="002A4E22" w:rsidP="002A4E22">
            <w:pPr>
              <w:jc w:val="both"/>
              <w:rPr>
                <w:rFonts w:cstheme="minorHAnsi"/>
              </w:rPr>
            </w:pPr>
            <w:r w:rsidRPr="005F3381">
              <w:rPr>
                <w:rFonts w:cstheme="minorHAnsi"/>
              </w:rPr>
              <w:t>professionnels</w:t>
            </w:r>
          </w:p>
          <w:p w14:paraId="5329E796" w14:textId="77777777" w:rsidR="002A4E22" w:rsidRPr="005F3381" w:rsidRDefault="002A4E22" w:rsidP="002A4E22">
            <w:pPr>
              <w:jc w:val="both"/>
              <w:rPr>
                <w:rFonts w:cstheme="minorHAnsi"/>
                <w:b/>
                <w:bCs/>
              </w:rPr>
            </w:pPr>
          </w:p>
        </w:tc>
        <w:tc>
          <w:tcPr>
            <w:tcW w:w="6090" w:type="dxa"/>
          </w:tcPr>
          <w:p w14:paraId="09A6536A" w14:textId="77777777" w:rsidR="00B31F39" w:rsidRPr="005F3381" w:rsidRDefault="002B612C" w:rsidP="002A4E22">
            <w:pPr>
              <w:jc w:val="both"/>
              <w:rPr>
                <w:rFonts w:cstheme="minorHAnsi"/>
              </w:rPr>
            </w:pPr>
            <w:r w:rsidRPr="005F3381">
              <w:rPr>
                <w:rFonts w:cstheme="minorHAnsi"/>
              </w:rPr>
              <w:t>Comédiens de la Compagnie Oz</w:t>
            </w:r>
            <w:r w:rsidR="00112BE7" w:rsidRPr="005F3381">
              <w:rPr>
                <w:rFonts w:cstheme="minorHAnsi"/>
              </w:rPr>
              <w:t xml:space="preserve"> lors du spectacle</w:t>
            </w:r>
          </w:p>
          <w:p w14:paraId="4CDACEE4" w14:textId="77777777" w:rsidR="002A4E22" w:rsidRPr="005F3381" w:rsidRDefault="002A4E22" w:rsidP="002A4E22">
            <w:pPr>
              <w:jc w:val="both"/>
              <w:rPr>
                <w:rFonts w:cstheme="minorHAnsi"/>
                <w:b/>
                <w:bCs/>
              </w:rPr>
            </w:pPr>
          </w:p>
        </w:tc>
      </w:tr>
      <w:tr w:rsidR="002A4E22" w:rsidRPr="005F3381" w14:paraId="38563E3D" w14:textId="77777777" w:rsidTr="002A4E22">
        <w:tc>
          <w:tcPr>
            <w:tcW w:w="2972" w:type="dxa"/>
          </w:tcPr>
          <w:p w14:paraId="0AD9D69B" w14:textId="77777777" w:rsidR="002A4E22" w:rsidRPr="005F3381" w:rsidRDefault="002A4E22" w:rsidP="00655648">
            <w:pPr>
              <w:jc w:val="both"/>
              <w:rPr>
                <w:rFonts w:cstheme="minorHAnsi"/>
                <w:b/>
                <w:bCs/>
              </w:rPr>
            </w:pPr>
            <w:r w:rsidRPr="005F3381">
              <w:rPr>
                <w:rFonts w:cstheme="minorHAnsi"/>
              </w:rPr>
              <w:lastRenderedPageBreak/>
              <w:t>Sorties</w:t>
            </w:r>
          </w:p>
        </w:tc>
        <w:tc>
          <w:tcPr>
            <w:tcW w:w="6090" w:type="dxa"/>
          </w:tcPr>
          <w:p w14:paraId="13E5ACC1" w14:textId="77777777" w:rsidR="003B63F2" w:rsidRDefault="00655648" w:rsidP="002A4E22">
            <w:pPr>
              <w:jc w:val="both"/>
              <w:rPr>
                <w:rFonts w:cstheme="minorHAnsi"/>
              </w:rPr>
            </w:pPr>
            <w:r w:rsidRPr="005F3381">
              <w:rPr>
                <w:rFonts w:cstheme="minorHAnsi"/>
              </w:rPr>
              <w:t>Préciser le lieu de l</w:t>
            </w:r>
            <w:r w:rsidR="002B612C" w:rsidRPr="005F3381">
              <w:rPr>
                <w:rFonts w:cstheme="minorHAnsi"/>
              </w:rPr>
              <w:t>a sortie (</w:t>
            </w:r>
            <w:r w:rsidR="002B612C" w:rsidRPr="005F3381">
              <w:rPr>
                <w:rFonts w:cstheme="minorHAnsi"/>
                <w:b/>
              </w:rPr>
              <w:t xml:space="preserve">l’école devra </w:t>
            </w:r>
            <w:r w:rsidR="00112BE7" w:rsidRPr="005F3381">
              <w:rPr>
                <w:rFonts w:cstheme="minorHAnsi"/>
                <w:b/>
              </w:rPr>
              <w:t xml:space="preserve">trouver et </w:t>
            </w:r>
            <w:r w:rsidR="002B612C" w:rsidRPr="005F3381">
              <w:rPr>
                <w:rFonts w:cstheme="minorHAnsi"/>
                <w:b/>
              </w:rPr>
              <w:t>réserver une salle pour accueillir le spectacle</w:t>
            </w:r>
            <w:r w:rsidRPr="005F3381">
              <w:rPr>
                <w:rFonts w:cstheme="minorHAnsi"/>
              </w:rPr>
              <w:t xml:space="preserve">) et le nombre </w:t>
            </w:r>
            <w:r w:rsidR="000C4D71" w:rsidRPr="005F3381">
              <w:rPr>
                <w:rFonts w:cstheme="minorHAnsi"/>
              </w:rPr>
              <w:t>d’élèves concernés</w:t>
            </w:r>
            <w:r w:rsidR="003B63F2">
              <w:rPr>
                <w:rFonts w:cstheme="minorHAnsi"/>
              </w:rPr>
              <w:t>.</w:t>
            </w:r>
          </w:p>
          <w:p w14:paraId="620AACFC" w14:textId="58962A68" w:rsidR="002A4E22" w:rsidRPr="005F3381" w:rsidRDefault="000C4D71" w:rsidP="002A4E22">
            <w:pPr>
              <w:jc w:val="both"/>
              <w:rPr>
                <w:rFonts w:cstheme="minorHAnsi"/>
              </w:rPr>
            </w:pPr>
            <w:r w:rsidRPr="005F3381">
              <w:rPr>
                <w:rFonts w:cstheme="minorHAnsi"/>
              </w:rPr>
              <w:t xml:space="preserve"> </w:t>
            </w:r>
          </w:p>
          <w:p w14:paraId="6D3EB00D" w14:textId="0251D99A" w:rsidR="00DD00DF" w:rsidRPr="008D380B" w:rsidRDefault="00DD00DF" w:rsidP="002B612C">
            <w:pPr>
              <w:jc w:val="both"/>
              <w:rPr>
                <w:rFonts w:eastAsia="Arial Unicode MS"/>
                <w:color w:val="000000"/>
                <w:u w:color="000000"/>
                <w:bdr w:val="nil"/>
                <w:lang w:eastAsia="fr-FR"/>
              </w:rPr>
            </w:pPr>
            <w:r w:rsidRPr="008D380B">
              <w:rPr>
                <w:rFonts w:eastAsia="Arial Unicode MS"/>
                <w:color w:val="000000"/>
                <w:u w:color="000000"/>
                <w:bdr w:val="nil"/>
                <w:lang w:eastAsia="fr-FR"/>
              </w:rPr>
              <w:t xml:space="preserve">Le </w:t>
            </w:r>
            <w:r w:rsidRPr="008D380B">
              <w:rPr>
                <w:rFonts w:eastAsia="Arial Unicode MS"/>
                <w:b/>
                <w:color w:val="000000"/>
                <w:u w:color="000000"/>
                <w:bdr w:val="nil"/>
                <w:lang w:eastAsia="fr-FR"/>
              </w:rPr>
              <w:t>coût minimal</w:t>
            </w:r>
            <w:r w:rsidR="007F310D" w:rsidRPr="008D380B">
              <w:rPr>
                <w:rFonts w:eastAsia="Arial Unicode MS"/>
                <w:color w:val="000000"/>
                <w:u w:color="000000"/>
                <w:bdr w:val="nil"/>
                <w:lang w:eastAsia="fr-FR"/>
              </w:rPr>
              <w:t xml:space="preserve"> du spectacle est de </w:t>
            </w:r>
            <w:r w:rsidR="007F310D" w:rsidRPr="008D380B">
              <w:rPr>
                <w:rFonts w:eastAsia="Arial Unicode MS"/>
                <w:b/>
                <w:color w:val="000000"/>
                <w:u w:color="000000"/>
                <w:bdr w:val="nil"/>
                <w:lang w:eastAsia="fr-FR"/>
              </w:rPr>
              <w:t>1710</w:t>
            </w:r>
            <w:r w:rsidRPr="008D380B">
              <w:rPr>
                <w:rFonts w:eastAsia="Arial Unicode MS"/>
                <w:b/>
                <w:color w:val="000000"/>
                <w:u w:color="000000"/>
                <w:bdr w:val="nil"/>
                <w:lang w:eastAsia="fr-FR"/>
              </w:rPr>
              <w:t xml:space="preserve"> euros</w:t>
            </w:r>
            <w:r w:rsidR="00AD6A0A" w:rsidRPr="008D380B">
              <w:rPr>
                <w:rFonts w:eastAsia="Arial Unicode MS"/>
                <w:b/>
                <w:color w:val="000000"/>
                <w:u w:color="000000"/>
                <w:bdr w:val="nil"/>
                <w:lang w:eastAsia="fr-FR"/>
              </w:rPr>
              <w:t xml:space="preserve"> TTC</w:t>
            </w:r>
            <w:r w:rsidRPr="008D380B">
              <w:rPr>
                <w:rFonts w:eastAsia="Arial Unicode MS"/>
                <w:color w:val="000000"/>
                <w:u w:color="000000"/>
                <w:bdr w:val="nil"/>
                <w:lang w:eastAsia="fr-FR"/>
              </w:rPr>
              <w:t>.</w:t>
            </w:r>
          </w:p>
          <w:p w14:paraId="18F4C4E2" w14:textId="1915A797" w:rsidR="00DD00DF" w:rsidRPr="008D380B" w:rsidRDefault="007F310D" w:rsidP="002B612C">
            <w:pPr>
              <w:jc w:val="both"/>
              <w:rPr>
                <w:rFonts w:eastAsia="Arial Unicode MS"/>
                <w:color w:val="000000"/>
                <w:u w:color="000000"/>
                <w:bdr w:val="nil"/>
                <w:lang w:eastAsia="fr-FR"/>
              </w:rPr>
            </w:pPr>
            <w:r w:rsidRPr="008D380B">
              <w:rPr>
                <w:rFonts w:eastAsia="Arial Unicode MS"/>
                <w:color w:val="000000"/>
                <w:u w:color="000000"/>
                <w:bdr w:val="nil"/>
                <w:lang w:eastAsia="fr-FR"/>
              </w:rPr>
              <w:t>Il est conseillé de regrouper 7 à 8</w:t>
            </w:r>
            <w:r w:rsidR="00DD00DF" w:rsidRPr="008D380B">
              <w:rPr>
                <w:rFonts w:eastAsia="Arial Unicode MS"/>
                <w:color w:val="000000"/>
                <w:u w:color="000000"/>
                <w:bdr w:val="nil"/>
                <w:lang w:eastAsia="fr-FR"/>
              </w:rPr>
              <w:t xml:space="preserve"> classes afin d’obtenir un coût par élève inférieur à 10 euros. </w:t>
            </w:r>
          </w:p>
          <w:p w14:paraId="0131C3C8" w14:textId="1E344E43" w:rsidR="00DD00DF" w:rsidRPr="005F3381" w:rsidRDefault="00DD00DF" w:rsidP="002B612C">
            <w:pPr>
              <w:jc w:val="both"/>
              <w:rPr>
                <w:rFonts w:eastAsia="Arial Unicode MS"/>
                <w:color w:val="000000"/>
                <w:u w:color="000000"/>
                <w:bdr w:val="nil"/>
                <w:lang w:eastAsia="fr-FR"/>
              </w:rPr>
            </w:pPr>
            <w:r w:rsidRPr="008D380B">
              <w:rPr>
                <w:rFonts w:eastAsia="Arial Unicode MS"/>
                <w:color w:val="000000"/>
                <w:u w:color="000000"/>
                <w:bdr w:val="nil"/>
                <w:lang w:eastAsia="fr-FR"/>
              </w:rPr>
              <w:t>A noter qu’</w:t>
            </w:r>
            <w:r w:rsidR="00112BE7" w:rsidRPr="008D380B">
              <w:rPr>
                <w:rFonts w:eastAsia="Arial Unicode MS"/>
                <w:color w:val="000000"/>
                <w:u w:color="000000"/>
                <w:bdr w:val="nil"/>
                <w:lang w:eastAsia="fr-FR"/>
              </w:rPr>
              <w:t>à partir</w:t>
            </w:r>
            <w:r w:rsidRPr="008D380B">
              <w:rPr>
                <w:rFonts w:eastAsia="Arial Unicode MS"/>
                <w:color w:val="000000"/>
                <w:u w:color="000000"/>
                <w:bdr w:val="nil"/>
                <w:lang w:eastAsia="fr-FR"/>
              </w:rPr>
              <w:t xml:space="preserve"> de 190 élèves </w:t>
            </w:r>
            <w:r w:rsidR="00112BE7" w:rsidRPr="008D380B">
              <w:rPr>
                <w:rFonts w:eastAsia="Arial Unicode MS"/>
                <w:color w:val="000000"/>
                <w:u w:color="000000"/>
                <w:bdr w:val="nil"/>
                <w:lang w:eastAsia="fr-FR"/>
              </w:rPr>
              <w:t>par spectacle, le coû</w:t>
            </w:r>
            <w:r w:rsidR="007F310D" w:rsidRPr="008D380B">
              <w:rPr>
                <w:rFonts w:eastAsia="Arial Unicode MS"/>
                <w:color w:val="000000"/>
                <w:u w:color="000000"/>
                <w:bdr w:val="nil"/>
                <w:lang w:eastAsia="fr-FR"/>
              </w:rPr>
              <w:t>t du billet par élève est de 9</w:t>
            </w:r>
            <w:r w:rsidR="00112BE7" w:rsidRPr="008D380B">
              <w:rPr>
                <w:rFonts w:eastAsia="Arial Unicode MS"/>
                <w:color w:val="000000"/>
                <w:u w:color="000000"/>
                <w:bdr w:val="nil"/>
                <w:lang w:eastAsia="fr-FR"/>
              </w:rPr>
              <w:t xml:space="preserve"> euros.</w:t>
            </w:r>
          </w:p>
          <w:p w14:paraId="6D30938A" w14:textId="77777777" w:rsidR="00112BE7" w:rsidRPr="005F3381" w:rsidRDefault="00112BE7" w:rsidP="002B612C">
            <w:pPr>
              <w:jc w:val="both"/>
              <w:rPr>
                <w:rFonts w:eastAsia="Arial Unicode MS"/>
                <w:b/>
                <w:color w:val="000000"/>
                <w:u w:color="000000"/>
                <w:bdr w:val="nil"/>
                <w:lang w:eastAsia="fr-FR"/>
              </w:rPr>
            </w:pPr>
          </w:p>
          <w:p w14:paraId="7B9904B3" w14:textId="77777777" w:rsidR="002B612C" w:rsidRPr="005F3381" w:rsidRDefault="002B612C" w:rsidP="002B612C">
            <w:pPr>
              <w:jc w:val="both"/>
              <w:rPr>
                <w:rFonts w:cstheme="minorHAnsi"/>
              </w:rPr>
            </w:pPr>
          </w:p>
        </w:tc>
      </w:tr>
      <w:tr w:rsidR="002A4E22" w:rsidRPr="005F3381" w14:paraId="33A48950" w14:textId="77777777" w:rsidTr="002A4E22">
        <w:tc>
          <w:tcPr>
            <w:tcW w:w="2972" w:type="dxa"/>
          </w:tcPr>
          <w:p w14:paraId="5F9E83B3" w14:textId="77777777" w:rsidR="002A4E22" w:rsidRPr="005F3381" w:rsidRDefault="002A4E22" w:rsidP="002A4E22">
            <w:pPr>
              <w:jc w:val="both"/>
              <w:rPr>
                <w:rFonts w:cstheme="minorHAnsi"/>
                <w:b/>
                <w:bCs/>
              </w:rPr>
            </w:pPr>
            <w:r w:rsidRPr="005F3381">
              <w:rPr>
                <w:rFonts w:cstheme="minorHAnsi"/>
              </w:rPr>
              <w:t>Frais de fonctionnement</w:t>
            </w:r>
          </w:p>
        </w:tc>
        <w:tc>
          <w:tcPr>
            <w:tcW w:w="6090" w:type="dxa"/>
          </w:tcPr>
          <w:p w14:paraId="5F2F4630" w14:textId="77777777" w:rsidR="002A4E22" w:rsidRPr="005F3381" w:rsidRDefault="002A4E22" w:rsidP="00175083">
            <w:pPr>
              <w:jc w:val="both"/>
              <w:rPr>
                <w:rFonts w:cstheme="minorHAnsi"/>
                <w:b/>
                <w:bCs/>
              </w:rPr>
            </w:pPr>
          </w:p>
        </w:tc>
      </w:tr>
      <w:tr w:rsidR="002A4E22" w:rsidRPr="005F3381" w14:paraId="753AEBA0" w14:textId="77777777" w:rsidTr="002A4E22">
        <w:tc>
          <w:tcPr>
            <w:tcW w:w="2972" w:type="dxa"/>
          </w:tcPr>
          <w:p w14:paraId="4A348ECA" w14:textId="77777777" w:rsidR="002A4E22" w:rsidRPr="005F3381" w:rsidRDefault="002A4E22" w:rsidP="002A4E22">
            <w:pPr>
              <w:jc w:val="both"/>
              <w:rPr>
                <w:rFonts w:cstheme="minorHAnsi"/>
              </w:rPr>
            </w:pPr>
            <w:r w:rsidRPr="005F3381">
              <w:rPr>
                <w:rFonts w:cstheme="minorHAnsi"/>
              </w:rPr>
              <w:t>Frais de déplacement</w:t>
            </w:r>
          </w:p>
          <w:p w14:paraId="5D56B538" w14:textId="77777777" w:rsidR="002A4E22" w:rsidRPr="005F3381" w:rsidRDefault="002A4E22" w:rsidP="002A4E22">
            <w:pPr>
              <w:jc w:val="both"/>
              <w:rPr>
                <w:rFonts w:cstheme="minorHAnsi"/>
                <w:b/>
                <w:bCs/>
              </w:rPr>
            </w:pPr>
          </w:p>
        </w:tc>
        <w:tc>
          <w:tcPr>
            <w:tcW w:w="6090" w:type="dxa"/>
          </w:tcPr>
          <w:p w14:paraId="62731D61" w14:textId="77777777" w:rsidR="000C4D71" w:rsidRPr="005F3381" w:rsidRDefault="000C4D71" w:rsidP="002A4E22">
            <w:pPr>
              <w:jc w:val="both"/>
              <w:rPr>
                <w:rFonts w:cstheme="minorHAnsi"/>
              </w:rPr>
            </w:pPr>
          </w:p>
        </w:tc>
      </w:tr>
    </w:tbl>
    <w:p w14:paraId="706E4DB6" w14:textId="77777777" w:rsidR="00EC5445" w:rsidRPr="005F3381" w:rsidRDefault="00EC5445" w:rsidP="002A4E22">
      <w:pPr>
        <w:jc w:val="both"/>
        <w:rPr>
          <w:rFonts w:cstheme="minorHAnsi"/>
          <w:b/>
          <w:bCs/>
        </w:rPr>
      </w:pPr>
    </w:p>
    <w:p w14:paraId="52A8313B" w14:textId="77777777" w:rsidR="002A4E22" w:rsidRPr="005F3381" w:rsidRDefault="000C4D71" w:rsidP="002A4E22">
      <w:pPr>
        <w:jc w:val="both"/>
        <w:rPr>
          <w:rFonts w:cstheme="minorHAnsi"/>
          <w:b/>
          <w:bCs/>
        </w:rPr>
      </w:pPr>
      <w:r w:rsidRPr="005F3381">
        <w:rPr>
          <w:rFonts w:cstheme="minorHAnsi"/>
          <w:b/>
          <w:bCs/>
        </w:rPr>
        <w:t>Recettes</w:t>
      </w:r>
    </w:p>
    <w:tbl>
      <w:tblPr>
        <w:tblStyle w:val="Grilledutableau"/>
        <w:tblW w:w="0" w:type="auto"/>
        <w:tblLook w:val="04A0" w:firstRow="1" w:lastRow="0" w:firstColumn="1" w:lastColumn="0" w:noHBand="0" w:noVBand="1"/>
      </w:tblPr>
      <w:tblGrid>
        <w:gridCol w:w="2972"/>
        <w:gridCol w:w="6090"/>
      </w:tblGrid>
      <w:tr w:rsidR="000C4D71" w:rsidRPr="005F3381" w14:paraId="28E280E1" w14:textId="77777777" w:rsidTr="00BA21BC">
        <w:tc>
          <w:tcPr>
            <w:tcW w:w="2972" w:type="dxa"/>
          </w:tcPr>
          <w:p w14:paraId="197596DA" w14:textId="77777777" w:rsidR="000C4D71" w:rsidRPr="005F3381" w:rsidRDefault="000C4D71" w:rsidP="000C4D71">
            <w:pPr>
              <w:jc w:val="both"/>
              <w:rPr>
                <w:rFonts w:cstheme="minorHAnsi"/>
              </w:rPr>
            </w:pPr>
            <w:r w:rsidRPr="005F3381">
              <w:rPr>
                <w:rFonts w:cstheme="minorHAnsi"/>
              </w:rPr>
              <w:t>Participation de l’école dont</w:t>
            </w:r>
          </w:p>
          <w:p w14:paraId="4F28EAAF" w14:textId="77777777" w:rsidR="000C4D71" w:rsidRPr="005F3381" w:rsidRDefault="000C4D71" w:rsidP="000C4D71">
            <w:pPr>
              <w:jc w:val="both"/>
              <w:rPr>
                <w:rFonts w:cstheme="minorHAnsi"/>
              </w:rPr>
            </w:pPr>
            <w:r w:rsidRPr="005F3381">
              <w:rPr>
                <w:rFonts w:cstheme="minorHAnsi"/>
              </w:rPr>
              <w:t>la caisse des écoles</w:t>
            </w:r>
          </w:p>
          <w:p w14:paraId="6FC00BF8" w14:textId="77777777" w:rsidR="000C4D71" w:rsidRPr="005F3381" w:rsidRDefault="000C4D71" w:rsidP="002A4E22">
            <w:pPr>
              <w:jc w:val="both"/>
              <w:rPr>
                <w:rFonts w:cstheme="minorHAnsi"/>
              </w:rPr>
            </w:pPr>
          </w:p>
        </w:tc>
        <w:tc>
          <w:tcPr>
            <w:tcW w:w="6090" w:type="dxa"/>
          </w:tcPr>
          <w:p w14:paraId="3598257A" w14:textId="77777777" w:rsidR="000C4D71" w:rsidRPr="005F3381" w:rsidRDefault="00445ED0" w:rsidP="002A4E22">
            <w:pPr>
              <w:jc w:val="both"/>
              <w:rPr>
                <w:rFonts w:cstheme="minorHAnsi"/>
              </w:rPr>
            </w:pPr>
            <w:r w:rsidRPr="005F3381">
              <w:rPr>
                <w:rFonts w:cstheme="minorHAnsi"/>
              </w:rPr>
              <w:t>Cette participation n’est pas obligatoire. Il est possible d’indiquer 0€.</w:t>
            </w:r>
            <w:bookmarkStart w:id="0" w:name="_GoBack"/>
            <w:bookmarkEnd w:id="0"/>
          </w:p>
        </w:tc>
      </w:tr>
      <w:tr w:rsidR="000C4D71" w:rsidRPr="005F3381" w14:paraId="2AD6AC23" w14:textId="77777777" w:rsidTr="00BA21BC">
        <w:tc>
          <w:tcPr>
            <w:tcW w:w="2972" w:type="dxa"/>
          </w:tcPr>
          <w:p w14:paraId="1476FD20" w14:textId="77777777" w:rsidR="000C4D71" w:rsidRPr="005F3381" w:rsidRDefault="000C4D71" w:rsidP="000C4D71">
            <w:pPr>
              <w:jc w:val="both"/>
              <w:rPr>
                <w:rFonts w:cstheme="minorHAnsi"/>
              </w:rPr>
            </w:pPr>
            <w:r w:rsidRPr="005F3381">
              <w:rPr>
                <w:rFonts w:cstheme="minorHAnsi"/>
              </w:rPr>
              <w:t>Subvention demandée à la</w:t>
            </w:r>
          </w:p>
          <w:p w14:paraId="33D96FBF" w14:textId="77777777" w:rsidR="000C4D71" w:rsidRPr="005F3381" w:rsidRDefault="000C4D71" w:rsidP="002A4E22">
            <w:pPr>
              <w:jc w:val="both"/>
              <w:rPr>
                <w:rFonts w:cstheme="minorHAnsi"/>
              </w:rPr>
            </w:pPr>
            <w:r w:rsidRPr="005F3381">
              <w:rPr>
                <w:rFonts w:cstheme="minorHAnsi"/>
              </w:rPr>
              <w:t>commune</w:t>
            </w:r>
          </w:p>
        </w:tc>
        <w:tc>
          <w:tcPr>
            <w:tcW w:w="6090" w:type="dxa"/>
          </w:tcPr>
          <w:p w14:paraId="37A0B1ED" w14:textId="77777777" w:rsidR="000C4D71" w:rsidRPr="005F3381" w:rsidRDefault="000C4D71" w:rsidP="002A4E22">
            <w:pPr>
              <w:jc w:val="both"/>
              <w:rPr>
                <w:rFonts w:cstheme="minorHAnsi"/>
              </w:rPr>
            </w:pPr>
          </w:p>
        </w:tc>
      </w:tr>
      <w:tr w:rsidR="000C4D71" w:rsidRPr="005F3381" w14:paraId="3869E28A" w14:textId="77777777" w:rsidTr="00BA21BC">
        <w:tc>
          <w:tcPr>
            <w:tcW w:w="2972" w:type="dxa"/>
          </w:tcPr>
          <w:p w14:paraId="089688CB" w14:textId="77777777" w:rsidR="000C4D71" w:rsidRPr="005F3381" w:rsidRDefault="000C4D71" w:rsidP="000C4D71">
            <w:pPr>
              <w:jc w:val="both"/>
              <w:rPr>
                <w:rFonts w:cstheme="minorHAnsi"/>
              </w:rPr>
            </w:pPr>
            <w:r w:rsidRPr="005F3381">
              <w:rPr>
                <w:rFonts w:cstheme="minorHAnsi"/>
              </w:rPr>
              <w:t>Subvention demandée à la</w:t>
            </w:r>
          </w:p>
          <w:p w14:paraId="120A9191" w14:textId="77777777" w:rsidR="000C4D71" w:rsidRPr="005F3381" w:rsidRDefault="00D475C6" w:rsidP="002A4E22">
            <w:pPr>
              <w:jc w:val="both"/>
              <w:rPr>
                <w:rFonts w:cstheme="minorHAnsi"/>
              </w:rPr>
            </w:pPr>
            <w:r w:rsidRPr="005F3381">
              <w:rPr>
                <w:rFonts w:cstheme="minorHAnsi"/>
              </w:rPr>
              <w:t>C</w:t>
            </w:r>
            <w:r w:rsidR="000C4D71" w:rsidRPr="005F3381">
              <w:rPr>
                <w:rFonts w:cstheme="minorHAnsi"/>
              </w:rPr>
              <w:t>ommunauté</w:t>
            </w:r>
            <w:r w:rsidRPr="005F3381">
              <w:rPr>
                <w:rFonts w:cstheme="minorHAnsi"/>
              </w:rPr>
              <w:t xml:space="preserve"> d</w:t>
            </w:r>
            <w:r w:rsidR="000C4D71" w:rsidRPr="005F3381">
              <w:rPr>
                <w:rFonts w:cstheme="minorHAnsi"/>
              </w:rPr>
              <w:t>’agglomération</w:t>
            </w:r>
          </w:p>
        </w:tc>
        <w:tc>
          <w:tcPr>
            <w:tcW w:w="6090" w:type="dxa"/>
          </w:tcPr>
          <w:p w14:paraId="3A7F1588" w14:textId="77777777" w:rsidR="000C4D71" w:rsidRPr="005F3381" w:rsidRDefault="000C4D71" w:rsidP="002A4E22">
            <w:pPr>
              <w:jc w:val="both"/>
              <w:rPr>
                <w:rFonts w:cstheme="minorHAnsi"/>
              </w:rPr>
            </w:pPr>
          </w:p>
        </w:tc>
      </w:tr>
      <w:tr w:rsidR="000C4D71" w:rsidRPr="005F3381" w14:paraId="354711DD" w14:textId="77777777" w:rsidTr="00BA21BC">
        <w:tc>
          <w:tcPr>
            <w:tcW w:w="2972" w:type="dxa"/>
          </w:tcPr>
          <w:p w14:paraId="5124A3B2" w14:textId="77777777" w:rsidR="000C4D71" w:rsidRPr="005F3381" w:rsidRDefault="000C4D71" w:rsidP="00D475C6">
            <w:pPr>
              <w:jc w:val="both"/>
              <w:rPr>
                <w:rFonts w:cstheme="minorHAnsi"/>
              </w:rPr>
            </w:pPr>
            <w:r w:rsidRPr="005F3381">
              <w:rPr>
                <w:rFonts w:cstheme="minorHAnsi"/>
              </w:rPr>
              <w:t>Autres apports</w:t>
            </w:r>
          </w:p>
        </w:tc>
        <w:tc>
          <w:tcPr>
            <w:tcW w:w="6090" w:type="dxa"/>
          </w:tcPr>
          <w:p w14:paraId="05A8BC29" w14:textId="77777777" w:rsidR="000C4D71" w:rsidRPr="005F3381" w:rsidRDefault="000C4D71" w:rsidP="002A4E22">
            <w:pPr>
              <w:jc w:val="both"/>
              <w:rPr>
                <w:rFonts w:cstheme="minorHAnsi"/>
              </w:rPr>
            </w:pPr>
          </w:p>
        </w:tc>
      </w:tr>
      <w:tr w:rsidR="000C4D71" w:rsidRPr="005F3381" w14:paraId="7D3B841D" w14:textId="77777777" w:rsidTr="00BA21BC">
        <w:tc>
          <w:tcPr>
            <w:tcW w:w="2972" w:type="dxa"/>
          </w:tcPr>
          <w:p w14:paraId="02852222" w14:textId="0DF98FA8" w:rsidR="000C4D71" w:rsidRPr="005F3381" w:rsidRDefault="003B63F2" w:rsidP="000C4D71">
            <w:pPr>
              <w:jc w:val="both"/>
              <w:rPr>
                <w:rFonts w:cstheme="minorHAnsi"/>
              </w:rPr>
            </w:pPr>
            <w:r>
              <w:rPr>
                <w:rFonts w:cstheme="minorHAnsi"/>
              </w:rPr>
              <w:t>Financement demandé</w:t>
            </w:r>
          </w:p>
          <w:p w14:paraId="487B1378" w14:textId="77777777" w:rsidR="000C4D71" w:rsidRPr="005F3381" w:rsidRDefault="000C4D71" w:rsidP="002A4E22">
            <w:pPr>
              <w:jc w:val="both"/>
              <w:rPr>
                <w:rFonts w:cstheme="minorHAnsi"/>
              </w:rPr>
            </w:pPr>
          </w:p>
        </w:tc>
        <w:tc>
          <w:tcPr>
            <w:tcW w:w="6090" w:type="dxa"/>
          </w:tcPr>
          <w:p w14:paraId="5C709D96" w14:textId="77777777" w:rsidR="003B63F2" w:rsidRPr="008C414B" w:rsidRDefault="003B63F2" w:rsidP="003B63F2">
            <w:pPr>
              <w:jc w:val="both"/>
              <w:rPr>
                <w:rFonts w:cstheme="minorHAnsi"/>
                <w:b/>
              </w:rPr>
            </w:pPr>
            <w:r>
              <w:rPr>
                <w:rFonts w:cstheme="minorHAnsi"/>
                <w:b/>
              </w:rPr>
              <w:t>Le financement demandé à la DSDEN est calculé</w:t>
            </w:r>
            <w:r w:rsidRPr="008C414B">
              <w:rPr>
                <w:rFonts w:cstheme="minorHAnsi"/>
                <w:b/>
              </w:rPr>
              <w:t xml:space="preserve"> automatiquement. </w:t>
            </w:r>
            <w:r>
              <w:rPr>
                <w:rFonts w:cstheme="minorHAnsi"/>
                <w:b/>
              </w:rPr>
              <w:t xml:space="preserve">Il </w:t>
            </w:r>
            <w:r w:rsidRPr="008C414B">
              <w:rPr>
                <w:rFonts w:cstheme="minorHAnsi"/>
                <w:b/>
              </w:rPr>
              <w:t>ne peut pas dépasser 1000 € TTC.</w:t>
            </w:r>
          </w:p>
          <w:p w14:paraId="34A6C760" w14:textId="7F22284A" w:rsidR="00BA21BC" w:rsidRPr="005F3381" w:rsidRDefault="00BA21BC" w:rsidP="00175083">
            <w:pPr>
              <w:jc w:val="both"/>
              <w:rPr>
                <w:rFonts w:cstheme="minorHAnsi"/>
              </w:rPr>
            </w:pPr>
          </w:p>
        </w:tc>
      </w:tr>
    </w:tbl>
    <w:p w14:paraId="6F484F5B" w14:textId="77777777" w:rsidR="000C4D71" w:rsidRPr="005F3381" w:rsidRDefault="000C4D71" w:rsidP="002A4E22">
      <w:pPr>
        <w:jc w:val="both"/>
        <w:rPr>
          <w:rFonts w:cstheme="minorHAnsi"/>
          <w:b/>
          <w:bCs/>
        </w:rPr>
      </w:pPr>
    </w:p>
    <w:p w14:paraId="44195BF5" w14:textId="77777777" w:rsidR="000C4D71" w:rsidRPr="005F3381" w:rsidRDefault="000C4D71" w:rsidP="002A4E22">
      <w:pPr>
        <w:jc w:val="both"/>
        <w:rPr>
          <w:rFonts w:cstheme="minorHAnsi"/>
          <w:b/>
          <w:bCs/>
        </w:rPr>
      </w:pPr>
    </w:p>
    <w:p w14:paraId="1BE99043" w14:textId="77777777" w:rsidR="000C4D71" w:rsidRPr="005F3381" w:rsidRDefault="000C4D71">
      <w:pPr>
        <w:jc w:val="both"/>
        <w:rPr>
          <w:rFonts w:cstheme="minorHAnsi"/>
          <w:b/>
          <w:bCs/>
        </w:rPr>
      </w:pPr>
    </w:p>
    <w:sectPr w:rsidR="000C4D71" w:rsidRPr="005F3381" w:rsidSect="00507D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D99C" w14:textId="77777777" w:rsidR="006D6934" w:rsidRDefault="006D6934" w:rsidP="00D451B0">
      <w:pPr>
        <w:spacing w:after="0" w:line="240" w:lineRule="auto"/>
      </w:pPr>
      <w:r>
        <w:separator/>
      </w:r>
    </w:p>
  </w:endnote>
  <w:endnote w:type="continuationSeparator" w:id="0">
    <w:p w14:paraId="21577E77" w14:textId="77777777" w:rsidR="006D6934" w:rsidRDefault="006D6934" w:rsidP="00D4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9749" w14:textId="77777777" w:rsidR="006D6934" w:rsidRDefault="006D6934" w:rsidP="00D451B0">
      <w:pPr>
        <w:spacing w:after="0" w:line="240" w:lineRule="auto"/>
      </w:pPr>
      <w:r>
        <w:separator/>
      </w:r>
    </w:p>
  </w:footnote>
  <w:footnote w:type="continuationSeparator" w:id="0">
    <w:p w14:paraId="2F205E76" w14:textId="77777777" w:rsidR="006D6934" w:rsidRDefault="006D6934" w:rsidP="00D4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C6AA6"/>
    <w:multiLevelType w:val="hybridMultilevel"/>
    <w:tmpl w:val="7A848F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1B"/>
    <w:rsid w:val="000042FF"/>
    <w:rsid w:val="00015321"/>
    <w:rsid w:val="00017479"/>
    <w:rsid w:val="000A14ED"/>
    <w:rsid w:val="000C4D71"/>
    <w:rsid w:val="000F27AF"/>
    <w:rsid w:val="001107E9"/>
    <w:rsid w:val="00112BE7"/>
    <w:rsid w:val="00175083"/>
    <w:rsid w:val="0022086B"/>
    <w:rsid w:val="002A4E22"/>
    <w:rsid w:val="002B612C"/>
    <w:rsid w:val="002E75F1"/>
    <w:rsid w:val="00337DF0"/>
    <w:rsid w:val="00350A25"/>
    <w:rsid w:val="003B63F2"/>
    <w:rsid w:val="00445ED0"/>
    <w:rsid w:val="004E5847"/>
    <w:rsid w:val="00507DC4"/>
    <w:rsid w:val="00581973"/>
    <w:rsid w:val="005B2496"/>
    <w:rsid w:val="005E55AF"/>
    <w:rsid w:val="005F3381"/>
    <w:rsid w:val="006033AE"/>
    <w:rsid w:val="00603D09"/>
    <w:rsid w:val="00655648"/>
    <w:rsid w:val="00664120"/>
    <w:rsid w:val="006B384B"/>
    <w:rsid w:val="006D6934"/>
    <w:rsid w:val="007F310D"/>
    <w:rsid w:val="007F5FE8"/>
    <w:rsid w:val="0086410A"/>
    <w:rsid w:val="008B1212"/>
    <w:rsid w:val="008C5E50"/>
    <w:rsid w:val="008D380B"/>
    <w:rsid w:val="008F2F92"/>
    <w:rsid w:val="009C2FDB"/>
    <w:rsid w:val="00A91EB2"/>
    <w:rsid w:val="00AD6A0A"/>
    <w:rsid w:val="00AD7731"/>
    <w:rsid w:val="00B31F39"/>
    <w:rsid w:val="00B62E35"/>
    <w:rsid w:val="00B7221B"/>
    <w:rsid w:val="00BA21BC"/>
    <w:rsid w:val="00BD699C"/>
    <w:rsid w:val="00CA5F10"/>
    <w:rsid w:val="00CC4B57"/>
    <w:rsid w:val="00CD6B84"/>
    <w:rsid w:val="00CE2B3B"/>
    <w:rsid w:val="00CE65AD"/>
    <w:rsid w:val="00D451B0"/>
    <w:rsid w:val="00D475C6"/>
    <w:rsid w:val="00D60137"/>
    <w:rsid w:val="00DB59B5"/>
    <w:rsid w:val="00DD00DF"/>
    <w:rsid w:val="00E32CAE"/>
    <w:rsid w:val="00E574F8"/>
    <w:rsid w:val="00E62386"/>
    <w:rsid w:val="00E952DA"/>
    <w:rsid w:val="00EC5445"/>
    <w:rsid w:val="00EC6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9AEF"/>
  <w15:docId w15:val="{8DA5D0F9-7F16-4341-9E5A-D8C1EAA7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51B0"/>
    <w:pPr>
      <w:tabs>
        <w:tab w:val="center" w:pos="4536"/>
        <w:tab w:val="right" w:pos="9072"/>
      </w:tabs>
      <w:spacing w:after="0" w:line="240" w:lineRule="auto"/>
    </w:pPr>
  </w:style>
  <w:style w:type="character" w:customStyle="1" w:styleId="En-tteCar">
    <w:name w:val="En-tête Car"/>
    <w:basedOn w:val="Policepardfaut"/>
    <w:link w:val="En-tte"/>
    <w:uiPriority w:val="99"/>
    <w:rsid w:val="00D451B0"/>
  </w:style>
  <w:style w:type="paragraph" w:styleId="Pieddepage">
    <w:name w:val="footer"/>
    <w:basedOn w:val="Normal"/>
    <w:link w:val="PieddepageCar"/>
    <w:uiPriority w:val="99"/>
    <w:unhideWhenUsed/>
    <w:rsid w:val="00D451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1B0"/>
  </w:style>
  <w:style w:type="paragraph" w:styleId="Textedebulles">
    <w:name w:val="Balloon Text"/>
    <w:basedOn w:val="Normal"/>
    <w:link w:val="TextedebullesCar"/>
    <w:uiPriority w:val="99"/>
    <w:semiHidden/>
    <w:unhideWhenUsed/>
    <w:rsid w:val="00E623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386"/>
    <w:rPr>
      <w:rFonts w:ascii="Tahoma" w:hAnsi="Tahoma" w:cs="Tahoma"/>
      <w:sz w:val="16"/>
      <w:szCs w:val="16"/>
    </w:rPr>
  </w:style>
  <w:style w:type="character" w:styleId="Lienhypertexte">
    <w:name w:val="Hyperlink"/>
    <w:basedOn w:val="Policepardfaut"/>
    <w:uiPriority w:val="99"/>
    <w:unhideWhenUsed/>
    <w:rsid w:val="00CA5F10"/>
    <w:rPr>
      <w:color w:val="0563C1" w:themeColor="hyperlink"/>
      <w:u w:val="single"/>
    </w:rPr>
  </w:style>
  <w:style w:type="character" w:styleId="Lienhypertextesuivivisit">
    <w:name w:val="FollowedHyperlink"/>
    <w:basedOn w:val="Policepardfaut"/>
    <w:uiPriority w:val="99"/>
    <w:semiHidden/>
    <w:unhideWhenUsed/>
    <w:rsid w:val="007F3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906">
      <w:bodyDiv w:val="1"/>
      <w:marLeft w:val="0"/>
      <w:marRight w:val="0"/>
      <w:marTop w:val="0"/>
      <w:marBottom w:val="0"/>
      <w:divBdr>
        <w:top w:val="none" w:sz="0" w:space="0" w:color="auto"/>
        <w:left w:val="none" w:sz="0" w:space="0" w:color="auto"/>
        <w:bottom w:val="none" w:sz="0" w:space="0" w:color="auto"/>
        <w:right w:val="none" w:sz="0" w:space="0" w:color="auto"/>
      </w:divBdr>
    </w:div>
    <w:div w:id="2071885249">
      <w:bodyDiv w:val="1"/>
      <w:marLeft w:val="0"/>
      <w:marRight w:val="0"/>
      <w:marTop w:val="0"/>
      <w:marBottom w:val="0"/>
      <w:divBdr>
        <w:top w:val="none" w:sz="0" w:space="0" w:color="auto"/>
        <w:left w:val="none" w:sz="0" w:space="0" w:color="auto"/>
        <w:bottom w:val="none" w:sz="0" w:space="0" w:color="auto"/>
        <w:right w:val="none" w:sz="0" w:space="0" w:color="auto"/>
      </w:divBdr>
      <w:divsChild>
        <w:div w:id="47723879">
          <w:marLeft w:val="0"/>
          <w:marRight w:val="0"/>
          <w:marTop w:val="0"/>
          <w:marBottom w:val="0"/>
          <w:divBdr>
            <w:top w:val="none" w:sz="0" w:space="0" w:color="auto"/>
            <w:left w:val="none" w:sz="0" w:space="0" w:color="auto"/>
            <w:bottom w:val="none" w:sz="0" w:space="0" w:color="auto"/>
            <w:right w:val="none" w:sz="0" w:space="0" w:color="auto"/>
          </w:divBdr>
          <w:divsChild>
            <w:div w:id="1914241468">
              <w:marLeft w:val="0"/>
              <w:marRight w:val="0"/>
              <w:marTop w:val="0"/>
              <w:marBottom w:val="0"/>
              <w:divBdr>
                <w:top w:val="none" w:sz="0" w:space="0" w:color="auto"/>
                <w:left w:val="none" w:sz="0" w:space="0" w:color="auto"/>
                <w:bottom w:val="none" w:sz="0" w:space="0" w:color="auto"/>
                <w:right w:val="none" w:sz="0" w:space="0" w:color="auto"/>
              </w:divBdr>
            </w:div>
          </w:divsChild>
        </w:div>
        <w:div w:id="1057513472">
          <w:marLeft w:val="0"/>
          <w:marRight w:val="0"/>
          <w:marTop w:val="0"/>
          <w:marBottom w:val="0"/>
          <w:divBdr>
            <w:top w:val="none" w:sz="0" w:space="0" w:color="auto"/>
            <w:left w:val="none" w:sz="0" w:space="0" w:color="auto"/>
            <w:bottom w:val="none" w:sz="0" w:space="0" w:color="auto"/>
            <w:right w:val="none" w:sz="0" w:space="0" w:color="auto"/>
          </w:divBdr>
          <w:divsChild>
            <w:div w:id="427048732">
              <w:marLeft w:val="0"/>
              <w:marRight w:val="0"/>
              <w:marTop w:val="0"/>
              <w:marBottom w:val="0"/>
              <w:divBdr>
                <w:top w:val="none" w:sz="0" w:space="0" w:color="auto"/>
                <w:left w:val="none" w:sz="0" w:space="0" w:color="auto"/>
                <w:bottom w:val="none" w:sz="0" w:space="0" w:color="auto"/>
                <w:right w:val="none" w:sz="0" w:space="0" w:color="auto"/>
              </w:divBdr>
              <w:divsChild>
                <w:div w:id="748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3809">
          <w:marLeft w:val="0"/>
          <w:marRight w:val="0"/>
          <w:marTop w:val="0"/>
          <w:marBottom w:val="0"/>
          <w:divBdr>
            <w:top w:val="none" w:sz="0" w:space="0" w:color="auto"/>
            <w:left w:val="none" w:sz="0" w:space="0" w:color="auto"/>
            <w:bottom w:val="none" w:sz="0" w:space="0" w:color="auto"/>
            <w:right w:val="none" w:sz="0" w:space="0" w:color="auto"/>
          </w:divBdr>
          <w:divsChild>
            <w:div w:id="709770333">
              <w:marLeft w:val="0"/>
              <w:marRight w:val="0"/>
              <w:marTop w:val="0"/>
              <w:marBottom w:val="0"/>
              <w:divBdr>
                <w:top w:val="none" w:sz="0" w:space="0" w:color="auto"/>
                <w:left w:val="none" w:sz="0" w:space="0" w:color="auto"/>
                <w:bottom w:val="none" w:sz="0" w:space="0" w:color="auto"/>
                <w:right w:val="none" w:sz="0" w:space="0" w:color="auto"/>
              </w:divBdr>
              <w:divsChild>
                <w:div w:id="2046713772">
                  <w:marLeft w:val="0"/>
                  <w:marRight w:val="0"/>
                  <w:marTop w:val="0"/>
                  <w:marBottom w:val="0"/>
                  <w:divBdr>
                    <w:top w:val="none" w:sz="0" w:space="0" w:color="auto"/>
                    <w:left w:val="none" w:sz="0" w:space="0" w:color="auto"/>
                    <w:bottom w:val="none" w:sz="0" w:space="0" w:color="auto"/>
                    <w:right w:val="none" w:sz="0" w:space="0" w:color="auto"/>
                  </w:divBdr>
                  <w:divsChild>
                    <w:div w:id="1881897378">
                      <w:marLeft w:val="0"/>
                      <w:marRight w:val="0"/>
                      <w:marTop w:val="0"/>
                      <w:marBottom w:val="0"/>
                      <w:divBdr>
                        <w:top w:val="none" w:sz="0" w:space="0" w:color="auto"/>
                        <w:left w:val="none" w:sz="0" w:space="0" w:color="auto"/>
                        <w:bottom w:val="none" w:sz="0" w:space="0" w:color="auto"/>
                        <w:right w:val="none" w:sz="0" w:space="0" w:color="auto"/>
                      </w:divBdr>
                      <w:divsChild>
                        <w:div w:id="1142162958">
                          <w:marLeft w:val="0"/>
                          <w:marRight w:val="0"/>
                          <w:marTop w:val="0"/>
                          <w:marBottom w:val="0"/>
                          <w:divBdr>
                            <w:top w:val="none" w:sz="0" w:space="0" w:color="auto"/>
                            <w:left w:val="none" w:sz="0" w:space="0" w:color="auto"/>
                            <w:bottom w:val="none" w:sz="0" w:space="0" w:color="auto"/>
                            <w:right w:val="none" w:sz="0" w:space="0" w:color="auto"/>
                          </w:divBdr>
                          <w:divsChild>
                            <w:div w:id="892279842">
                              <w:marLeft w:val="0"/>
                              <w:marRight w:val="0"/>
                              <w:marTop w:val="0"/>
                              <w:marBottom w:val="0"/>
                              <w:divBdr>
                                <w:top w:val="none" w:sz="0" w:space="0" w:color="auto"/>
                                <w:left w:val="none" w:sz="0" w:space="0" w:color="auto"/>
                                <w:bottom w:val="none" w:sz="0" w:space="0" w:color="auto"/>
                                <w:right w:val="none" w:sz="0" w:space="0" w:color="auto"/>
                              </w:divBdr>
                            </w:div>
                            <w:div w:id="1931623553">
                              <w:marLeft w:val="0"/>
                              <w:marRight w:val="0"/>
                              <w:marTop w:val="0"/>
                              <w:marBottom w:val="0"/>
                              <w:divBdr>
                                <w:top w:val="none" w:sz="0" w:space="0" w:color="auto"/>
                                <w:left w:val="none" w:sz="0" w:space="0" w:color="auto"/>
                                <w:bottom w:val="none" w:sz="0" w:space="0" w:color="auto"/>
                                <w:right w:val="none" w:sz="0" w:space="0" w:color="auto"/>
                              </w:divBdr>
                              <w:divsChild>
                                <w:div w:id="17301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393">
                          <w:marLeft w:val="0"/>
                          <w:marRight w:val="0"/>
                          <w:marTop w:val="0"/>
                          <w:marBottom w:val="0"/>
                          <w:divBdr>
                            <w:top w:val="none" w:sz="0" w:space="0" w:color="auto"/>
                            <w:left w:val="none" w:sz="0" w:space="0" w:color="auto"/>
                            <w:bottom w:val="none" w:sz="0" w:space="0" w:color="auto"/>
                            <w:right w:val="none" w:sz="0" w:space="0" w:color="auto"/>
                          </w:divBdr>
                        </w:div>
                        <w:div w:id="687217919">
                          <w:marLeft w:val="0"/>
                          <w:marRight w:val="0"/>
                          <w:marTop w:val="0"/>
                          <w:marBottom w:val="0"/>
                          <w:divBdr>
                            <w:top w:val="none" w:sz="0" w:space="0" w:color="auto"/>
                            <w:left w:val="none" w:sz="0" w:space="0" w:color="auto"/>
                            <w:bottom w:val="none" w:sz="0" w:space="0" w:color="auto"/>
                            <w:right w:val="none" w:sz="0" w:space="0" w:color="auto"/>
                          </w:divBdr>
                          <w:divsChild>
                            <w:div w:id="513571196">
                              <w:marLeft w:val="0"/>
                              <w:marRight w:val="0"/>
                              <w:marTop w:val="0"/>
                              <w:marBottom w:val="0"/>
                              <w:divBdr>
                                <w:top w:val="none" w:sz="0" w:space="0" w:color="auto"/>
                                <w:left w:val="none" w:sz="0" w:space="0" w:color="auto"/>
                                <w:bottom w:val="none" w:sz="0" w:space="0" w:color="auto"/>
                                <w:right w:val="none" w:sz="0" w:space="0" w:color="auto"/>
                              </w:divBdr>
                              <w:divsChild>
                                <w:div w:id="780221665">
                                  <w:marLeft w:val="0"/>
                                  <w:marRight w:val="0"/>
                                  <w:marTop w:val="0"/>
                                  <w:marBottom w:val="0"/>
                                  <w:divBdr>
                                    <w:top w:val="none" w:sz="0" w:space="0" w:color="auto"/>
                                    <w:left w:val="none" w:sz="0" w:space="0" w:color="auto"/>
                                    <w:bottom w:val="none" w:sz="0" w:space="0" w:color="auto"/>
                                    <w:right w:val="none" w:sz="0" w:space="0" w:color="auto"/>
                                  </w:divBdr>
                                </w:div>
                              </w:divsChild>
                            </w:div>
                            <w:div w:id="371345184">
                              <w:marLeft w:val="0"/>
                              <w:marRight w:val="0"/>
                              <w:marTop w:val="0"/>
                              <w:marBottom w:val="0"/>
                              <w:divBdr>
                                <w:top w:val="none" w:sz="0" w:space="0" w:color="auto"/>
                                <w:left w:val="none" w:sz="0" w:space="0" w:color="auto"/>
                                <w:bottom w:val="none" w:sz="0" w:space="0" w:color="auto"/>
                                <w:right w:val="none" w:sz="0" w:space="0" w:color="auto"/>
                              </w:divBdr>
                              <w:divsChild>
                                <w:div w:id="101465116">
                                  <w:marLeft w:val="0"/>
                                  <w:marRight w:val="0"/>
                                  <w:marTop w:val="0"/>
                                  <w:marBottom w:val="0"/>
                                  <w:divBdr>
                                    <w:top w:val="none" w:sz="0" w:space="0" w:color="auto"/>
                                    <w:left w:val="none" w:sz="0" w:space="0" w:color="auto"/>
                                    <w:bottom w:val="none" w:sz="0" w:space="0" w:color="auto"/>
                                    <w:right w:val="none" w:sz="0" w:space="0" w:color="auto"/>
                                  </w:divBdr>
                                  <w:divsChild>
                                    <w:div w:id="7443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15660">
                  <w:marLeft w:val="0"/>
                  <w:marRight w:val="0"/>
                  <w:marTop w:val="0"/>
                  <w:marBottom w:val="0"/>
                  <w:divBdr>
                    <w:top w:val="none" w:sz="0" w:space="0" w:color="auto"/>
                    <w:left w:val="none" w:sz="0" w:space="0" w:color="auto"/>
                    <w:bottom w:val="none" w:sz="0" w:space="0" w:color="auto"/>
                    <w:right w:val="none" w:sz="0" w:space="0" w:color="auto"/>
                  </w:divBdr>
                  <w:divsChild>
                    <w:div w:id="348802821">
                      <w:marLeft w:val="0"/>
                      <w:marRight w:val="0"/>
                      <w:marTop w:val="0"/>
                      <w:marBottom w:val="0"/>
                      <w:divBdr>
                        <w:top w:val="none" w:sz="0" w:space="0" w:color="auto"/>
                        <w:left w:val="none" w:sz="0" w:space="0" w:color="auto"/>
                        <w:bottom w:val="none" w:sz="0" w:space="0" w:color="auto"/>
                        <w:right w:val="none" w:sz="0" w:space="0" w:color="auto"/>
                      </w:divBdr>
                      <w:divsChild>
                        <w:div w:id="1150444930">
                          <w:marLeft w:val="0"/>
                          <w:marRight w:val="0"/>
                          <w:marTop w:val="0"/>
                          <w:marBottom w:val="0"/>
                          <w:divBdr>
                            <w:top w:val="none" w:sz="0" w:space="0" w:color="auto"/>
                            <w:left w:val="none" w:sz="0" w:space="0" w:color="auto"/>
                            <w:bottom w:val="none" w:sz="0" w:space="0" w:color="auto"/>
                            <w:right w:val="none" w:sz="0" w:space="0" w:color="auto"/>
                          </w:divBdr>
                          <w:divsChild>
                            <w:div w:id="1781338328">
                              <w:marLeft w:val="0"/>
                              <w:marRight w:val="0"/>
                              <w:marTop w:val="0"/>
                              <w:marBottom w:val="0"/>
                              <w:divBdr>
                                <w:top w:val="none" w:sz="0" w:space="0" w:color="auto"/>
                                <w:left w:val="none" w:sz="0" w:space="0" w:color="auto"/>
                                <w:bottom w:val="none" w:sz="0" w:space="0" w:color="auto"/>
                                <w:right w:val="none" w:sz="0" w:space="0" w:color="auto"/>
                              </w:divBdr>
                            </w:div>
                          </w:divsChild>
                        </w:div>
                        <w:div w:id="1064260695">
                          <w:marLeft w:val="0"/>
                          <w:marRight w:val="0"/>
                          <w:marTop w:val="0"/>
                          <w:marBottom w:val="0"/>
                          <w:divBdr>
                            <w:top w:val="none" w:sz="0" w:space="0" w:color="auto"/>
                            <w:left w:val="none" w:sz="0" w:space="0" w:color="auto"/>
                            <w:bottom w:val="none" w:sz="0" w:space="0" w:color="auto"/>
                            <w:right w:val="none" w:sz="0" w:space="0" w:color="auto"/>
                          </w:divBdr>
                        </w:div>
                        <w:div w:id="156000898">
                          <w:marLeft w:val="0"/>
                          <w:marRight w:val="0"/>
                          <w:marTop w:val="0"/>
                          <w:marBottom w:val="0"/>
                          <w:divBdr>
                            <w:top w:val="none" w:sz="0" w:space="0" w:color="auto"/>
                            <w:left w:val="none" w:sz="0" w:space="0" w:color="auto"/>
                            <w:bottom w:val="none" w:sz="0" w:space="0" w:color="auto"/>
                            <w:right w:val="none" w:sz="0" w:space="0" w:color="auto"/>
                          </w:divBdr>
                        </w:div>
                        <w:div w:id="2037926865">
                          <w:marLeft w:val="0"/>
                          <w:marRight w:val="0"/>
                          <w:marTop w:val="0"/>
                          <w:marBottom w:val="0"/>
                          <w:divBdr>
                            <w:top w:val="none" w:sz="0" w:space="0" w:color="auto"/>
                            <w:left w:val="none" w:sz="0" w:space="0" w:color="auto"/>
                            <w:bottom w:val="none" w:sz="0" w:space="0" w:color="auto"/>
                            <w:right w:val="none" w:sz="0" w:space="0" w:color="auto"/>
                          </w:divBdr>
                          <w:divsChild>
                            <w:div w:id="985626095">
                              <w:marLeft w:val="0"/>
                              <w:marRight w:val="0"/>
                              <w:marTop w:val="0"/>
                              <w:marBottom w:val="0"/>
                              <w:divBdr>
                                <w:top w:val="none" w:sz="0" w:space="0" w:color="auto"/>
                                <w:left w:val="none" w:sz="0" w:space="0" w:color="auto"/>
                                <w:bottom w:val="none" w:sz="0" w:space="0" w:color="auto"/>
                                <w:right w:val="none" w:sz="0" w:space="0" w:color="auto"/>
                              </w:divBdr>
                            </w:div>
                          </w:divsChild>
                        </w:div>
                        <w:div w:id="1837920655">
                          <w:marLeft w:val="0"/>
                          <w:marRight w:val="0"/>
                          <w:marTop w:val="0"/>
                          <w:marBottom w:val="0"/>
                          <w:divBdr>
                            <w:top w:val="none" w:sz="0" w:space="0" w:color="auto"/>
                            <w:left w:val="none" w:sz="0" w:space="0" w:color="auto"/>
                            <w:bottom w:val="none" w:sz="0" w:space="0" w:color="auto"/>
                            <w:right w:val="none" w:sz="0" w:space="0" w:color="auto"/>
                          </w:divBdr>
                          <w:divsChild>
                            <w:div w:id="583681586">
                              <w:marLeft w:val="0"/>
                              <w:marRight w:val="0"/>
                              <w:marTop w:val="0"/>
                              <w:marBottom w:val="0"/>
                              <w:divBdr>
                                <w:top w:val="none" w:sz="0" w:space="0" w:color="auto"/>
                                <w:left w:val="none" w:sz="0" w:space="0" w:color="auto"/>
                                <w:bottom w:val="none" w:sz="0" w:space="0" w:color="auto"/>
                                <w:right w:val="none" w:sz="0" w:space="0" w:color="auto"/>
                              </w:divBdr>
                              <w:divsChild>
                                <w:div w:id="813109407">
                                  <w:marLeft w:val="0"/>
                                  <w:marRight w:val="0"/>
                                  <w:marTop w:val="0"/>
                                  <w:marBottom w:val="0"/>
                                  <w:divBdr>
                                    <w:top w:val="none" w:sz="0" w:space="0" w:color="auto"/>
                                    <w:left w:val="none" w:sz="0" w:space="0" w:color="auto"/>
                                    <w:bottom w:val="none" w:sz="0" w:space="0" w:color="auto"/>
                                    <w:right w:val="none" w:sz="0" w:space="0" w:color="auto"/>
                                  </w:divBdr>
                                </w:div>
                              </w:divsChild>
                            </w:div>
                            <w:div w:id="1742362089">
                              <w:marLeft w:val="0"/>
                              <w:marRight w:val="0"/>
                              <w:marTop w:val="0"/>
                              <w:marBottom w:val="0"/>
                              <w:divBdr>
                                <w:top w:val="none" w:sz="0" w:space="0" w:color="auto"/>
                                <w:left w:val="none" w:sz="0" w:space="0" w:color="auto"/>
                                <w:bottom w:val="none" w:sz="0" w:space="0" w:color="auto"/>
                                <w:right w:val="none" w:sz="0" w:space="0" w:color="auto"/>
                              </w:divBdr>
                              <w:divsChild>
                                <w:div w:id="581448490">
                                  <w:marLeft w:val="0"/>
                                  <w:marRight w:val="0"/>
                                  <w:marTop w:val="0"/>
                                  <w:marBottom w:val="0"/>
                                  <w:divBdr>
                                    <w:top w:val="none" w:sz="0" w:space="0" w:color="auto"/>
                                    <w:left w:val="none" w:sz="0" w:space="0" w:color="auto"/>
                                    <w:bottom w:val="none" w:sz="0" w:space="0" w:color="auto"/>
                                    <w:right w:val="none" w:sz="0" w:space="0" w:color="auto"/>
                                  </w:divBdr>
                                  <w:divsChild>
                                    <w:div w:id="200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42653">
                      <w:marLeft w:val="0"/>
                      <w:marRight w:val="0"/>
                      <w:marTop w:val="0"/>
                      <w:marBottom w:val="0"/>
                      <w:divBdr>
                        <w:top w:val="none" w:sz="0" w:space="0" w:color="auto"/>
                        <w:left w:val="none" w:sz="0" w:space="0" w:color="auto"/>
                        <w:bottom w:val="none" w:sz="0" w:space="0" w:color="auto"/>
                        <w:right w:val="none" w:sz="0" w:space="0" w:color="auto"/>
                      </w:divBdr>
                    </w:div>
                    <w:div w:id="448857942">
                      <w:marLeft w:val="0"/>
                      <w:marRight w:val="0"/>
                      <w:marTop w:val="0"/>
                      <w:marBottom w:val="0"/>
                      <w:divBdr>
                        <w:top w:val="none" w:sz="0" w:space="0" w:color="auto"/>
                        <w:left w:val="none" w:sz="0" w:space="0" w:color="auto"/>
                        <w:bottom w:val="none" w:sz="0" w:space="0" w:color="auto"/>
                        <w:right w:val="none" w:sz="0" w:space="0" w:color="auto"/>
                      </w:divBdr>
                      <w:divsChild>
                        <w:div w:id="411465382">
                          <w:marLeft w:val="0"/>
                          <w:marRight w:val="0"/>
                          <w:marTop w:val="0"/>
                          <w:marBottom w:val="0"/>
                          <w:divBdr>
                            <w:top w:val="none" w:sz="0" w:space="0" w:color="auto"/>
                            <w:left w:val="none" w:sz="0" w:space="0" w:color="auto"/>
                            <w:bottom w:val="none" w:sz="0" w:space="0" w:color="auto"/>
                            <w:right w:val="none" w:sz="0" w:space="0" w:color="auto"/>
                          </w:divBdr>
                        </w:div>
                        <w:div w:id="338046192">
                          <w:marLeft w:val="0"/>
                          <w:marRight w:val="0"/>
                          <w:marTop w:val="0"/>
                          <w:marBottom w:val="0"/>
                          <w:divBdr>
                            <w:top w:val="none" w:sz="0" w:space="0" w:color="auto"/>
                            <w:left w:val="none" w:sz="0" w:space="0" w:color="auto"/>
                            <w:bottom w:val="none" w:sz="0" w:space="0" w:color="auto"/>
                            <w:right w:val="none" w:sz="0" w:space="0" w:color="auto"/>
                          </w:divBdr>
                        </w:div>
                      </w:divsChild>
                    </w:div>
                    <w:div w:id="407507359">
                      <w:marLeft w:val="0"/>
                      <w:marRight w:val="0"/>
                      <w:marTop w:val="0"/>
                      <w:marBottom w:val="0"/>
                      <w:divBdr>
                        <w:top w:val="none" w:sz="0" w:space="0" w:color="auto"/>
                        <w:left w:val="none" w:sz="0" w:space="0" w:color="auto"/>
                        <w:bottom w:val="none" w:sz="0" w:space="0" w:color="auto"/>
                        <w:right w:val="none" w:sz="0" w:space="0" w:color="auto"/>
                      </w:divBdr>
                    </w:div>
                    <w:div w:id="356126495">
                      <w:marLeft w:val="0"/>
                      <w:marRight w:val="0"/>
                      <w:marTop w:val="0"/>
                      <w:marBottom w:val="0"/>
                      <w:divBdr>
                        <w:top w:val="none" w:sz="0" w:space="0" w:color="auto"/>
                        <w:left w:val="none" w:sz="0" w:space="0" w:color="auto"/>
                        <w:bottom w:val="none" w:sz="0" w:space="0" w:color="auto"/>
                        <w:right w:val="none" w:sz="0" w:space="0" w:color="auto"/>
                      </w:divBdr>
                      <w:divsChild>
                        <w:div w:id="1676376743">
                          <w:marLeft w:val="0"/>
                          <w:marRight w:val="0"/>
                          <w:marTop w:val="0"/>
                          <w:marBottom w:val="0"/>
                          <w:divBdr>
                            <w:top w:val="none" w:sz="0" w:space="0" w:color="auto"/>
                            <w:left w:val="none" w:sz="0" w:space="0" w:color="auto"/>
                            <w:bottom w:val="none" w:sz="0" w:space="0" w:color="auto"/>
                            <w:right w:val="none" w:sz="0" w:space="0" w:color="auto"/>
                          </w:divBdr>
                          <w:divsChild>
                            <w:div w:id="454445511">
                              <w:marLeft w:val="0"/>
                              <w:marRight w:val="0"/>
                              <w:marTop w:val="0"/>
                              <w:marBottom w:val="0"/>
                              <w:divBdr>
                                <w:top w:val="none" w:sz="0" w:space="0" w:color="auto"/>
                                <w:left w:val="none" w:sz="0" w:space="0" w:color="auto"/>
                                <w:bottom w:val="none" w:sz="0" w:space="0" w:color="auto"/>
                                <w:right w:val="none" w:sz="0" w:space="0" w:color="auto"/>
                              </w:divBdr>
                              <w:divsChild>
                                <w:div w:id="195896004">
                                  <w:marLeft w:val="0"/>
                                  <w:marRight w:val="0"/>
                                  <w:marTop w:val="0"/>
                                  <w:marBottom w:val="0"/>
                                  <w:divBdr>
                                    <w:top w:val="none" w:sz="0" w:space="0" w:color="auto"/>
                                    <w:left w:val="none" w:sz="0" w:space="0" w:color="auto"/>
                                    <w:bottom w:val="none" w:sz="0" w:space="0" w:color="auto"/>
                                    <w:right w:val="none" w:sz="0" w:space="0" w:color="auto"/>
                                  </w:divBdr>
                                </w:div>
                                <w:div w:id="1137263866">
                                  <w:marLeft w:val="0"/>
                                  <w:marRight w:val="0"/>
                                  <w:marTop w:val="0"/>
                                  <w:marBottom w:val="0"/>
                                  <w:divBdr>
                                    <w:top w:val="none" w:sz="0" w:space="0" w:color="auto"/>
                                    <w:left w:val="none" w:sz="0" w:space="0" w:color="auto"/>
                                    <w:bottom w:val="none" w:sz="0" w:space="0" w:color="auto"/>
                                    <w:right w:val="none" w:sz="0" w:space="0" w:color="auto"/>
                                  </w:divBdr>
                                </w:div>
                                <w:div w:id="1139298366">
                                  <w:marLeft w:val="0"/>
                                  <w:marRight w:val="0"/>
                                  <w:marTop w:val="0"/>
                                  <w:marBottom w:val="0"/>
                                  <w:divBdr>
                                    <w:top w:val="none" w:sz="0" w:space="0" w:color="auto"/>
                                    <w:left w:val="none" w:sz="0" w:space="0" w:color="auto"/>
                                    <w:bottom w:val="none" w:sz="0" w:space="0" w:color="auto"/>
                                    <w:right w:val="none" w:sz="0" w:space="0" w:color="auto"/>
                                  </w:divBdr>
                                </w:div>
                                <w:div w:id="2131971323">
                                  <w:marLeft w:val="0"/>
                                  <w:marRight w:val="0"/>
                                  <w:marTop w:val="0"/>
                                  <w:marBottom w:val="0"/>
                                  <w:divBdr>
                                    <w:top w:val="none" w:sz="0" w:space="0" w:color="auto"/>
                                    <w:left w:val="none" w:sz="0" w:space="0" w:color="auto"/>
                                    <w:bottom w:val="none" w:sz="0" w:space="0" w:color="auto"/>
                                    <w:right w:val="none" w:sz="0" w:space="0" w:color="auto"/>
                                  </w:divBdr>
                                </w:div>
                                <w:div w:id="1372340176">
                                  <w:marLeft w:val="0"/>
                                  <w:marRight w:val="0"/>
                                  <w:marTop w:val="0"/>
                                  <w:marBottom w:val="0"/>
                                  <w:divBdr>
                                    <w:top w:val="none" w:sz="0" w:space="0" w:color="auto"/>
                                    <w:left w:val="none" w:sz="0" w:space="0" w:color="auto"/>
                                    <w:bottom w:val="none" w:sz="0" w:space="0" w:color="auto"/>
                                    <w:right w:val="none" w:sz="0" w:space="0" w:color="auto"/>
                                  </w:divBdr>
                                </w:div>
                                <w:div w:id="659500770">
                                  <w:marLeft w:val="0"/>
                                  <w:marRight w:val="0"/>
                                  <w:marTop w:val="0"/>
                                  <w:marBottom w:val="0"/>
                                  <w:divBdr>
                                    <w:top w:val="none" w:sz="0" w:space="0" w:color="auto"/>
                                    <w:left w:val="none" w:sz="0" w:space="0" w:color="auto"/>
                                    <w:bottom w:val="none" w:sz="0" w:space="0" w:color="auto"/>
                                    <w:right w:val="none" w:sz="0" w:space="0" w:color="auto"/>
                                  </w:divBdr>
                                </w:div>
                                <w:div w:id="716590600">
                                  <w:marLeft w:val="0"/>
                                  <w:marRight w:val="0"/>
                                  <w:marTop w:val="0"/>
                                  <w:marBottom w:val="0"/>
                                  <w:divBdr>
                                    <w:top w:val="none" w:sz="0" w:space="0" w:color="auto"/>
                                    <w:left w:val="none" w:sz="0" w:space="0" w:color="auto"/>
                                    <w:bottom w:val="none" w:sz="0" w:space="0" w:color="auto"/>
                                    <w:right w:val="none" w:sz="0" w:space="0" w:color="auto"/>
                                  </w:divBdr>
                                </w:div>
                                <w:div w:id="372273474">
                                  <w:marLeft w:val="0"/>
                                  <w:marRight w:val="0"/>
                                  <w:marTop w:val="0"/>
                                  <w:marBottom w:val="0"/>
                                  <w:divBdr>
                                    <w:top w:val="none" w:sz="0" w:space="0" w:color="auto"/>
                                    <w:left w:val="none" w:sz="0" w:space="0" w:color="auto"/>
                                    <w:bottom w:val="none" w:sz="0" w:space="0" w:color="auto"/>
                                    <w:right w:val="none" w:sz="0" w:space="0" w:color="auto"/>
                                  </w:divBdr>
                                </w:div>
                                <w:div w:id="364019145">
                                  <w:marLeft w:val="0"/>
                                  <w:marRight w:val="0"/>
                                  <w:marTop w:val="0"/>
                                  <w:marBottom w:val="0"/>
                                  <w:divBdr>
                                    <w:top w:val="none" w:sz="0" w:space="0" w:color="auto"/>
                                    <w:left w:val="none" w:sz="0" w:space="0" w:color="auto"/>
                                    <w:bottom w:val="none" w:sz="0" w:space="0" w:color="auto"/>
                                    <w:right w:val="none" w:sz="0" w:space="0" w:color="auto"/>
                                  </w:divBdr>
                                </w:div>
                                <w:div w:id="11204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5235">
                  <w:marLeft w:val="0"/>
                  <w:marRight w:val="0"/>
                  <w:marTop w:val="0"/>
                  <w:marBottom w:val="0"/>
                  <w:divBdr>
                    <w:top w:val="none" w:sz="0" w:space="0" w:color="auto"/>
                    <w:left w:val="none" w:sz="0" w:space="0" w:color="auto"/>
                    <w:bottom w:val="none" w:sz="0" w:space="0" w:color="auto"/>
                    <w:right w:val="none" w:sz="0" w:space="0" w:color="auto"/>
                  </w:divBdr>
                  <w:divsChild>
                    <w:div w:id="357317992">
                      <w:marLeft w:val="0"/>
                      <w:marRight w:val="0"/>
                      <w:marTop w:val="0"/>
                      <w:marBottom w:val="0"/>
                      <w:divBdr>
                        <w:top w:val="none" w:sz="0" w:space="0" w:color="auto"/>
                        <w:left w:val="none" w:sz="0" w:space="0" w:color="auto"/>
                        <w:bottom w:val="none" w:sz="0" w:space="0" w:color="auto"/>
                        <w:right w:val="none" w:sz="0" w:space="0" w:color="auto"/>
                      </w:divBdr>
                      <w:divsChild>
                        <w:div w:id="2080905548">
                          <w:marLeft w:val="0"/>
                          <w:marRight w:val="0"/>
                          <w:marTop w:val="0"/>
                          <w:marBottom w:val="0"/>
                          <w:divBdr>
                            <w:top w:val="none" w:sz="0" w:space="0" w:color="auto"/>
                            <w:left w:val="none" w:sz="0" w:space="0" w:color="auto"/>
                            <w:bottom w:val="none" w:sz="0" w:space="0" w:color="auto"/>
                            <w:right w:val="none" w:sz="0" w:space="0" w:color="auto"/>
                          </w:divBdr>
                          <w:divsChild>
                            <w:div w:id="1584141930">
                              <w:marLeft w:val="0"/>
                              <w:marRight w:val="0"/>
                              <w:marTop w:val="0"/>
                              <w:marBottom w:val="0"/>
                              <w:divBdr>
                                <w:top w:val="none" w:sz="0" w:space="0" w:color="auto"/>
                                <w:left w:val="none" w:sz="0" w:space="0" w:color="auto"/>
                                <w:bottom w:val="none" w:sz="0" w:space="0" w:color="auto"/>
                                <w:right w:val="none" w:sz="0" w:space="0" w:color="auto"/>
                              </w:divBdr>
                              <w:divsChild>
                                <w:div w:id="1075126083">
                                  <w:marLeft w:val="0"/>
                                  <w:marRight w:val="0"/>
                                  <w:marTop w:val="0"/>
                                  <w:marBottom w:val="0"/>
                                  <w:divBdr>
                                    <w:top w:val="none" w:sz="0" w:space="0" w:color="auto"/>
                                    <w:left w:val="none" w:sz="0" w:space="0" w:color="auto"/>
                                    <w:bottom w:val="none" w:sz="0" w:space="0" w:color="auto"/>
                                    <w:right w:val="none" w:sz="0" w:space="0" w:color="auto"/>
                                  </w:divBdr>
                                  <w:divsChild>
                                    <w:div w:id="1243375254">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2200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782193">
          <w:marLeft w:val="0"/>
          <w:marRight w:val="0"/>
          <w:marTop w:val="0"/>
          <w:marBottom w:val="0"/>
          <w:divBdr>
            <w:top w:val="none" w:sz="0" w:space="0" w:color="auto"/>
            <w:left w:val="none" w:sz="0" w:space="0" w:color="auto"/>
            <w:bottom w:val="none" w:sz="0" w:space="0" w:color="auto"/>
            <w:right w:val="none" w:sz="0" w:space="0" w:color="auto"/>
          </w:divBdr>
          <w:divsChild>
            <w:div w:id="1894929775">
              <w:marLeft w:val="0"/>
              <w:marRight w:val="0"/>
              <w:marTop w:val="0"/>
              <w:marBottom w:val="0"/>
              <w:divBdr>
                <w:top w:val="none" w:sz="0" w:space="0" w:color="auto"/>
                <w:left w:val="none" w:sz="0" w:space="0" w:color="auto"/>
                <w:bottom w:val="none" w:sz="0" w:space="0" w:color="auto"/>
                <w:right w:val="none" w:sz="0" w:space="0" w:color="auto"/>
              </w:divBdr>
              <w:divsChild>
                <w:div w:id="2111198774">
                  <w:marLeft w:val="0"/>
                  <w:marRight w:val="0"/>
                  <w:marTop w:val="0"/>
                  <w:marBottom w:val="0"/>
                  <w:divBdr>
                    <w:top w:val="none" w:sz="0" w:space="0" w:color="auto"/>
                    <w:left w:val="none" w:sz="0" w:space="0" w:color="auto"/>
                    <w:bottom w:val="none" w:sz="0" w:space="0" w:color="auto"/>
                    <w:right w:val="none" w:sz="0" w:space="0" w:color="auto"/>
                  </w:divBdr>
                  <w:divsChild>
                    <w:div w:id="1994020079">
                      <w:marLeft w:val="0"/>
                      <w:marRight w:val="0"/>
                      <w:marTop w:val="0"/>
                      <w:marBottom w:val="0"/>
                      <w:divBdr>
                        <w:top w:val="none" w:sz="0" w:space="0" w:color="auto"/>
                        <w:left w:val="none" w:sz="0" w:space="0" w:color="auto"/>
                        <w:bottom w:val="none" w:sz="0" w:space="0" w:color="auto"/>
                        <w:right w:val="none" w:sz="0" w:space="0" w:color="auto"/>
                      </w:divBdr>
                      <w:divsChild>
                        <w:div w:id="238057075">
                          <w:marLeft w:val="0"/>
                          <w:marRight w:val="0"/>
                          <w:marTop w:val="0"/>
                          <w:marBottom w:val="0"/>
                          <w:divBdr>
                            <w:top w:val="none" w:sz="0" w:space="0" w:color="auto"/>
                            <w:left w:val="none" w:sz="0" w:space="0" w:color="auto"/>
                            <w:bottom w:val="none" w:sz="0" w:space="0" w:color="auto"/>
                            <w:right w:val="none" w:sz="0" w:space="0" w:color="auto"/>
                          </w:divBdr>
                          <w:divsChild>
                            <w:div w:id="841437028">
                              <w:marLeft w:val="0"/>
                              <w:marRight w:val="0"/>
                              <w:marTop w:val="0"/>
                              <w:marBottom w:val="0"/>
                              <w:divBdr>
                                <w:top w:val="none" w:sz="0" w:space="0" w:color="auto"/>
                                <w:left w:val="none" w:sz="0" w:space="0" w:color="auto"/>
                                <w:bottom w:val="none" w:sz="0" w:space="0" w:color="auto"/>
                                <w:right w:val="none" w:sz="0" w:space="0" w:color="auto"/>
                              </w:divBdr>
                            </w:div>
                            <w:div w:id="1616280701">
                              <w:marLeft w:val="0"/>
                              <w:marRight w:val="0"/>
                              <w:marTop w:val="0"/>
                              <w:marBottom w:val="0"/>
                              <w:divBdr>
                                <w:top w:val="none" w:sz="0" w:space="0" w:color="auto"/>
                                <w:left w:val="none" w:sz="0" w:space="0" w:color="auto"/>
                                <w:bottom w:val="none" w:sz="0" w:space="0" w:color="auto"/>
                                <w:right w:val="none" w:sz="0" w:space="0" w:color="auto"/>
                              </w:divBdr>
                            </w:div>
                            <w:div w:id="1645427575">
                              <w:marLeft w:val="0"/>
                              <w:marRight w:val="0"/>
                              <w:marTop w:val="0"/>
                              <w:marBottom w:val="0"/>
                              <w:divBdr>
                                <w:top w:val="none" w:sz="0" w:space="0" w:color="auto"/>
                                <w:left w:val="none" w:sz="0" w:space="0" w:color="auto"/>
                                <w:bottom w:val="none" w:sz="0" w:space="0" w:color="auto"/>
                                <w:right w:val="none" w:sz="0" w:space="0" w:color="auto"/>
                              </w:divBdr>
                            </w:div>
                            <w:div w:id="1318219908">
                              <w:marLeft w:val="0"/>
                              <w:marRight w:val="0"/>
                              <w:marTop w:val="0"/>
                              <w:marBottom w:val="0"/>
                              <w:divBdr>
                                <w:top w:val="none" w:sz="0" w:space="0" w:color="auto"/>
                                <w:left w:val="none" w:sz="0" w:space="0" w:color="auto"/>
                                <w:bottom w:val="none" w:sz="0" w:space="0" w:color="auto"/>
                                <w:right w:val="none" w:sz="0" w:space="0" w:color="auto"/>
                              </w:divBdr>
                            </w:div>
                            <w:div w:id="754471205">
                              <w:marLeft w:val="0"/>
                              <w:marRight w:val="0"/>
                              <w:marTop w:val="0"/>
                              <w:marBottom w:val="0"/>
                              <w:divBdr>
                                <w:top w:val="none" w:sz="0" w:space="0" w:color="auto"/>
                                <w:left w:val="none" w:sz="0" w:space="0" w:color="auto"/>
                                <w:bottom w:val="none" w:sz="0" w:space="0" w:color="auto"/>
                                <w:right w:val="none" w:sz="0" w:space="0" w:color="auto"/>
                              </w:divBdr>
                            </w:div>
                            <w:div w:id="698429804">
                              <w:marLeft w:val="0"/>
                              <w:marRight w:val="0"/>
                              <w:marTop w:val="0"/>
                              <w:marBottom w:val="0"/>
                              <w:divBdr>
                                <w:top w:val="none" w:sz="0" w:space="0" w:color="auto"/>
                                <w:left w:val="none" w:sz="0" w:space="0" w:color="auto"/>
                                <w:bottom w:val="none" w:sz="0" w:space="0" w:color="auto"/>
                                <w:right w:val="none" w:sz="0" w:space="0" w:color="auto"/>
                              </w:divBdr>
                            </w:div>
                          </w:divsChild>
                        </w:div>
                        <w:div w:id="356935113">
                          <w:marLeft w:val="0"/>
                          <w:marRight w:val="0"/>
                          <w:marTop w:val="0"/>
                          <w:marBottom w:val="0"/>
                          <w:divBdr>
                            <w:top w:val="none" w:sz="0" w:space="0" w:color="auto"/>
                            <w:left w:val="none" w:sz="0" w:space="0" w:color="auto"/>
                            <w:bottom w:val="none" w:sz="0" w:space="0" w:color="auto"/>
                            <w:right w:val="none" w:sz="0" w:space="0" w:color="auto"/>
                          </w:divBdr>
                          <w:divsChild>
                            <w:div w:id="1164857220">
                              <w:marLeft w:val="0"/>
                              <w:marRight w:val="0"/>
                              <w:marTop w:val="0"/>
                              <w:marBottom w:val="0"/>
                              <w:divBdr>
                                <w:top w:val="none" w:sz="0" w:space="0" w:color="auto"/>
                                <w:left w:val="none" w:sz="0" w:space="0" w:color="auto"/>
                                <w:bottom w:val="none" w:sz="0" w:space="0" w:color="auto"/>
                                <w:right w:val="none" w:sz="0" w:space="0" w:color="auto"/>
                              </w:divBdr>
                            </w:div>
                          </w:divsChild>
                        </w:div>
                        <w:div w:id="609242426">
                          <w:marLeft w:val="0"/>
                          <w:marRight w:val="0"/>
                          <w:marTop w:val="0"/>
                          <w:marBottom w:val="0"/>
                          <w:divBdr>
                            <w:top w:val="none" w:sz="0" w:space="0" w:color="auto"/>
                            <w:left w:val="none" w:sz="0" w:space="0" w:color="auto"/>
                            <w:bottom w:val="none" w:sz="0" w:space="0" w:color="auto"/>
                            <w:right w:val="none" w:sz="0" w:space="0" w:color="auto"/>
                          </w:divBdr>
                          <w:divsChild>
                            <w:div w:id="1064451911">
                              <w:marLeft w:val="0"/>
                              <w:marRight w:val="0"/>
                              <w:marTop w:val="0"/>
                              <w:marBottom w:val="0"/>
                              <w:divBdr>
                                <w:top w:val="none" w:sz="0" w:space="0" w:color="auto"/>
                                <w:left w:val="none" w:sz="0" w:space="0" w:color="auto"/>
                                <w:bottom w:val="none" w:sz="0" w:space="0" w:color="auto"/>
                                <w:right w:val="none" w:sz="0" w:space="0" w:color="auto"/>
                              </w:divBdr>
                              <w:divsChild>
                                <w:div w:id="2121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7595">
                          <w:marLeft w:val="0"/>
                          <w:marRight w:val="0"/>
                          <w:marTop w:val="0"/>
                          <w:marBottom w:val="0"/>
                          <w:divBdr>
                            <w:top w:val="none" w:sz="0" w:space="0" w:color="auto"/>
                            <w:left w:val="none" w:sz="0" w:space="0" w:color="auto"/>
                            <w:bottom w:val="none" w:sz="0" w:space="0" w:color="auto"/>
                            <w:right w:val="none" w:sz="0" w:space="0" w:color="auto"/>
                          </w:divBdr>
                          <w:divsChild>
                            <w:div w:id="1509713142">
                              <w:marLeft w:val="0"/>
                              <w:marRight w:val="0"/>
                              <w:marTop w:val="0"/>
                              <w:marBottom w:val="0"/>
                              <w:divBdr>
                                <w:top w:val="none" w:sz="0" w:space="0" w:color="auto"/>
                                <w:left w:val="none" w:sz="0" w:space="0" w:color="auto"/>
                                <w:bottom w:val="none" w:sz="0" w:space="0" w:color="auto"/>
                                <w:right w:val="none" w:sz="0" w:space="0" w:color="auto"/>
                              </w:divBdr>
                            </w:div>
                          </w:divsChild>
                        </w:div>
                        <w:div w:id="556401994">
                          <w:marLeft w:val="0"/>
                          <w:marRight w:val="0"/>
                          <w:marTop w:val="0"/>
                          <w:marBottom w:val="0"/>
                          <w:divBdr>
                            <w:top w:val="none" w:sz="0" w:space="0" w:color="auto"/>
                            <w:left w:val="none" w:sz="0" w:space="0" w:color="auto"/>
                            <w:bottom w:val="none" w:sz="0" w:space="0" w:color="auto"/>
                            <w:right w:val="none" w:sz="0" w:space="0" w:color="auto"/>
                          </w:divBdr>
                          <w:divsChild>
                            <w:div w:id="1874268065">
                              <w:marLeft w:val="0"/>
                              <w:marRight w:val="0"/>
                              <w:marTop w:val="0"/>
                              <w:marBottom w:val="0"/>
                              <w:divBdr>
                                <w:top w:val="none" w:sz="0" w:space="0" w:color="auto"/>
                                <w:left w:val="none" w:sz="0" w:space="0" w:color="auto"/>
                                <w:bottom w:val="none" w:sz="0" w:space="0" w:color="auto"/>
                                <w:right w:val="none" w:sz="0" w:space="0" w:color="auto"/>
                              </w:divBdr>
                            </w:div>
                          </w:divsChild>
                        </w:div>
                        <w:div w:id="1536042503">
                          <w:marLeft w:val="0"/>
                          <w:marRight w:val="0"/>
                          <w:marTop w:val="0"/>
                          <w:marBottom w:val="0"/>
                          <w:divBdr>
                            <w:top w:val="none" w:sz="0" w:space="0" w:color="auto"/>
                            <w:left w:val="none" w:sz="0" w:space="0" w:color="auto"/>
                            <w:bottom w:val="none" w:sz="0" w:space="0" w:color="auto"/>
                            <w:right w:val="none" w:sz="0" w:space="0" w:color="auto"/>
                          </w:divBdr>
                          <w:divsChild>
                            <w:div w:id="2127187059">
                              <w:marLeft w:val="0"/>
                              <w:marRight w:val="0"/>
                              <w:marTop w:val="0"/>
                              <w:marBottom w:val="0"/>
                              <w:divBdr>
                                <w:top w:val="none" w:sz="0" w:space="0" w:color="auto"/>
                                <w:left w:val="none" w:sz="0" w:space="0" w:color="auto"/>
                                <w:bottom w:val="none" w:sz="0" w:space="0" w:color="auto"/>
                                <w:right w:val="none" w:sz="0" w:space="0" w:color="auto"/>
                              </w:divBdr>
                            </w:div>
                            <w:div w:id="1279533644">
                              <w:marLeft w:val="0"/>
                              <w:marRight w:val="0"/>
                              <w:marTop w:val="0"/>
                              <w:marBottom w:val="0"/>
                              <w:divBdr>
                                <w:top w:val="none" w:sz="0" w:space="0" w:color="auto"/>
                                <w:left w:val="none" w:sz="0" w:space="0" w:color="auto"/>
                                <w:bottom w:val="none" w:sz="0" w:space="0" w:color="auto"/>
                                <w:right w:val="none" w:sz="0" w:space="0" w:color="auto"/>
                              </w:divBdr>
                            </w:div>
                          </w:divsChild>
                        </w:div>
                        <w:div w:id="1772897379">
                          <w:marLeft w:val="0"/>
                          <w:marRight w:val="0"/>
                          <w:marTop w:val="0"/>
                          <w:marBottom w:val="0"/>
                          <w:divBdr>
                            <w:top w:val="none" w:sz="0" w:space="0" w:color="auto"/>
                            <w:left w:val="none" w:sz="0" w:space="0" w:color="auto"/>
                            <w:bottom w:val="none" w:sz="0" w:space="0" w:color="auto"/>
                            <w:right w:val="none" w:sz="0" w:space="0" w:color="auto"/>
                          </w:divBdr>
                          <w:divsChild>
                            <w:div w:id="1687058750">
                              <w:marLeft w:val="0"/>
                              <w:marRight w:val="0"/>
                              <w:marTop w:val="0"/>
                              <w:marBottom w:val="0"/>
                              <w:divBdr>
                                <w:top w:val="none" w:sz="0" w:space="0" w:color="auto"/>
                                <w:left w:val="none" w:sz="0" w:space="0" w:color="auto"/>
                                <w:bottom w:val="none" w:sz="0" w:space="0" w:color="auto"/>
                                <w:right w:val="none" w:sz="0" w:space="0" w:color="auto"/>
                              </w:divBdr>
                              <w:divsChild>
                                <w:div w:id="1839804302">
                                  <w:marLeft w:val="0"/>
                                  <w:marRight w:val="0"/>
                                  <w:marTop w:val="173"/>
                                  <w:marBottom w:val="173"/>
                                  <w:divBdr>
                                    <w:top w:val="none" w:sz="0" w:space="0" w:color="auto"/>
                                    <w:left w:val="none" w:sz="0" w:space="0" w:color="auto"/>
                                    <w:bottom w:val="none" w:sz="0" w:space="0" w:color="auto"/>
                                    <w:right w:val="none" w:sz="0" w:space="0" w:color="auto"/>
                                  </w:divBdr>
                                </w:div>
                              </w:divsChild>
                            </w:div>
                          </w:divsChild>
                        </w:div>
                        <w:div w:id="1732776249">
                          <w:marLeft w:val="0"/>
                          <w:marRight w:val="0"/>
                          <w:marTop w:val="0"/>
                          <w:marBottom w:val="0"/>
                          <w:divBdr>
                            <w:top w:val="none" w:sz="0" w:space="0" w:color="auto"/>
                            <w:left w:val="none" w:sz="0" w:space="0" w:color="auto"/>
                            <w:bottom w:val="none" w:sz="0" w:space="0" w:color="auto"/>
                            <w:right w:val="none" w:sz="0" w:space="0" w:color="auto"/>
                          </w:divBdr>
                          <w:divsChild>
                            <w:div w:id="369040892">
                              <w:marLeft w:val="0"/>
                              <w:marRight w:val="0"/>
                              <w:marTop w:val="0"/>
                              <w:marBottom w:val="0"/>
                              <w:divBdr>
                                <w:top w:val="none" w:sz="0" w:space="0" w:color="auto"/>
                                <w:left w:val="none" w:sz="0" w:space="0" w:color="auto"/>
                                <w:bottom w:val="none" w:sz="0" w:space="0" w:color="auto"/>
                                <w:right w:val="none" w:sz="0" w:space="0" w:color="auto"/>
                              </w:divBdr>
                            </w:div>
                          </w:divsChild>
                        </w:div>
                        <w:div w:id="927008114">
                          <w:marLeft w:val="0"/>
                          <w:marRight w:val="0"/>
                          <w:marTop w:val="0"/>
                          <w:marBottom w:val="0"/>
                          <w:divBdr>
                            <w:top w:val="none" w:sz="0" w:space="0" w:color="auto"/>
                            <w:left w:val="none" w:sz="0" w:space="0" w:color="auto"/>
                            <w:bottom w:val="none" w:sz="0" w:space="0" w:color="auto"/>
                            <w:right w:val="none" w:sz="0" w:space="0" w:color="auto"/>
                          </w:divBdr>
                          <w:divsChild>
                            <w:div w:id="1464611898">
                              <w:marLeft w:val="0"/>
                              <w:marRight w:val="0"/>
                              <w:marTop w:val="0"/>
                              <w:marBottom w:val="0"/>
                              <w:divBdr>
                                <w:top w:val="none" w:sz="0" w:space="0" w:color="auto"/>
                                <w:left w:val="none" w:sz="0" w:space="0" w:color="auto"/>
                                <w:bottom w:val="none" w:sz="0" w:space="0" w:color="auto"/>
                                <w:right w:val="none" w:sz="0" w:space="0" w:color="auto"/>
                              </w:divBdr>
                            </w:div>
                          </w:divsChild>
                        </w:div>
                        <w:div w:id="597566414">
                          <w:marLeft w:val="0"/>
                          <w:marRight w:val="0"/>
                          <w:marTop w:val="0"/>
                          <w:marBottom w:val="0"/>
                          <w:divBdr>
                            <w:top w:val="none" w:sz="0" w:space="0" w:color="auto"/>
                            <w:left w:val="none" w:sz="0" w:space="0" w:color="auto"/>
                            <w:bottom w:val="none" w:sz="0" w:space="0" w:color="auto"/>
                            <w:right w:val="none" w:sz="0" w:space="0" w:color="auto"/>
                          </w:divBdr>
                          <w:divsChild>
                            <w:div w:id="2063089720">
                              <w:marLeft w:val="0"/>
                              <w:marRight w:val="0"/>
                              <w:marTop w:val="0"/>
                              <w:marBottom w:val="0"/>
                              <w:divBdr>
                                <w:top w:val="none" w:sz="0" w:space="0" w:color="auto"/>
                                <w:left w:val="none" w:sz="0" w:space="0" w:color="auto"/>
                                <w:bottom w:val="none" w:sz="0" w:space="0" w:color="auto"/>
                                <w:right w:val="none" w:sz="0" w:space="0" w:color="auto"/>
                              </w:divBdr>
                            </w:div>
                            <w:div w:id="387806374">
                              <w:marLeft w:val="0"/>
                              <w:marRight w:val="0"/>
                              <w:marTop w:val="0"/>
                              <w:marBottom w:val="0"/>
                              <w:divBdr>
                                <w:top w:val="none" w:sz="0" w:space="0" w:color="auto"/>
                                <w:left w:val="none" w:sz="0" w:space="0" w:color="auto"/>
                                <w:bottom w:val="none" w:sz="0" w:space="0" w:color="auto"/>
                                <w:right w:val="none" w:sz="0" w:space="0" w:color="auto"/>
                              </w:divBdr>
                            </w:div>
                          </w:divsChild>
                        </w:div>
                        <w:div w:id="1417366757">
                          <w:marLeft w:val="0"/>
                          <w:marRight w:val="0"/>
                          <w:marTop w:val="0"/>
                          <w:marBottom w:val="0"/>
                          <w:divBdr>
                            <w:top w:val="none" w:sz="0" w:space="0" w:color="auto"/>
                            <w:left w:val="none" w:sz="0" w:space="0" w:color="auto"/>
                            <w:bottom w:val="none" w:sz="0" w:space="0" w:color="auto"/>
                            <w:right w:val="none" w:sz="0" w:space="0" w:color="auto"/>
                          </w:divBdr>
                          <w:divsChild>
                            <w:div w:id="605619493">
                              <w:marLeft w:val="0"/>
                              <w:marRight w:val="0"/>
                              <w:marTop w:val="0"/>
                              <w:marBottom w:val="0"/>
                              <w:divBdr>
                                <w:top w:val="none" w:sz="0" w:space="0" w:color="auto"/>
                                <w:left w:val="none" w:sz="0" w:space="0" w:color="auto"/>
                                <w:bottom w:val="none" w:sz="0" w:space="0" w:color="auto"/>
                                <w:right w:val="none" w:sz="0" w:space="0" w:color="auto"/>
                              </w:divBdr>
                            </w:div>
                            <w:div w:id="1816334206">
                              <w:marLeft w:val="0"/>
                              <w:marRight w:val="0"/>
                              <w:marTop w:val="0"/>
                              <w:marBottom w:val="0"/>
                              <w:divBdr>
                                <w:top w:val="none" w:sz="0" w:space="0" w:color="auto"/>
                                <w:left w:val="none" w:sz="0" w:space="0" w:color="auto"/>
                                <w:bottom w:val="none" w:sz="0" w:space="0" w:color="auto"/>
                                <w:right w:val="none" w:sz="0" w:space="0" w:color="auto"/>
                              </w:divBdr>
                              <w:divsChild>
                                <w:div w:id="16449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308">
                          <w:marLeft w:val="0"/>
                          <w:marRight w:val="0"/>
                          <w:marTop w:val="0"/>
                          <w:marBottom w:val="0"/>
                          <w:divBdr>
                            <w:top w:val="none" w:sz="0" w:space="0" w:color="auto"/>
                            <w:left w:val="none" w:sz="0" w:space="0" w:color="auto"/>
                            <w:bottom w:val="none" w:sz="0" w:space="0" w:color="auto"/>
                            <w:right w:val="none" w:sz="0" w:space="0" w:color="auto"/>
                          </w:divBdr>
                          <w:divsChild>
                            <w:div w:id="291715374">
                              <w:marLeft w:val="0"/>
                              <w:marRight w:val="0"/>
                              <w:marTop w:val="0"/>
                              <w:marBottom w:val="0"/>
                              <w:divBdr>
                                <w:top w:val="none" w:sz="0" w:space="0" w:color="auto"/>
                                <w:left w:val="none" w:sz="0" w:space="0" w:color="auto"/>
                                <w:bottom w:val="none" w:sz="0" w:space="0" w:color="auto"/>
                                <w:right w:val="none" w:sz="0" w:space="0" w:color="auto"/>
                              </w:divBdr>
                            </w:div>
                          </w:divsChild>
                        </w:div>
                        <w:div w:id="1717462369">
                          <w:marLeft w:val="0"/>
                          <w:marRight w:val="0"/>
                          <w:marTop w:val="0"/>
                          <w:marBottom w:val="0"/>
                          <w:divBdr>
                            <w:top w:val="none" w:sz="0" w:space="0" w:color="auto"/>
                            <w:left w:val="none" w:sz="0" w:space="0" w:color="auto"/>
                            <w:bottom w:val="none" w:sz="0" w:space="0" w:color="auto"/>
                            <w:right w:val="none" w:sz="0" w:space="0" w:color="auto"/>
                          </w:divBdr>
                          <w:divsChild>
                            <w:div w:id="1302999136">
                              <w:marLeft w:val="0"/>
                              <w:marRight w:val="0"/>
                              <w:marTop w:val="0"/>
                              <w:marBottom w:val="0"/>
                              <w:divBdr>
                                <w:top w:val="none" w:sz="0" w:space="0" w:color="auto"/>
                                <w:left w:val="none" w:sz="0" w:space="0" w:color="auto"/>
                                <w:bottom w:val="none" w:sz="0" w:space="0" w:color="auto"/>
                                <w:right w:val="none" w:sz="0" w:space="0" w:color="auto"/>
                              </w:divBdr>
                            </w:div>
                          </w:divsChild>
                        </w:div>
                        <w:div w:id="1821461758">
                          <w:marLeft w:val="0"/>
                          <w:marRight w:val="0"/>
                          <w:marTop w:val="0"/>
                          <w:marBottom w:val="0"/>
                          <w:divBdr>
                            <w:top w:val="none" w:sz="0" w:space="0" w:color="auto"/>
                            <w:left w:val="none" w:sz="0" w:space="0" w:color="auto"/>
                            <w:bottom w:val="none" w:sz="0" w:space="0" w:color="auto"/>
                            <w:right w:val="none" w:sz="0" w:space="0" w:color="auto"/>
                          </w:divBdr>
                          <w:divsChild>
                            <w:div w:id="1008799317">
                              <w:marLeft w:val="0"/>
                              <w:marRight w:val="0"/>
                              <w:marTop w:val="0"/>
                              <w:marBottom w:val="0"/>
                              <w:divBdr>
                                <w:top w:val="none" w:sz="0" w:space="0" w:color="auto"/>
                                <w:left w:val="none" w:sz="0" w:space="0" w:color="auto"/>
                                <w:bottom w:val="none" w:sz="0" w:space="0" w:color="auto"/>
                                <w:right w:val="none" w:sz="0" w:space="0" w:color="auto"/>
                              </w:divBdr>
                              <w:divsChild>
                                <w:div w:id="15570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767">
                          <w:marLeft w:val="0"/>
                          <w:marRight w:val="0"/>
                          <w:marTop w:val="0"/>
                          <w:marBottom w:val="0"/>
                          <w:divBdr>
                            <w:top w:val="none" w:sz="0" w:space="0" w:color="auto"/>
                            <w:left w:val="none" w:sz="0" w:space="0" w:color="auto"/>
                            <w:bottom w:val="none" w:sz="0" w:space="0" w:color="auto"/>
                            <w:right w:val="none" w:sz="0" w:space="0" w:color="auto"/>
                          </w:divBdr>
                          <w:divsChild>
                            <w:div w:id="1492603521">
                              <w:marLeft w:val="0"/>
                              <w:marRight w:val="0"/>
                              <w:marTop w:val="0"/>
                              <w:marBottom w:val="0"/>
                              <w:divBdr>
                                <w:top w:val="none" w:sz="0" w:space="0" w:color="auto"/>
                                <w:left w:val="none" w:sz="0" w:space="0" w:color="auto"/>
                                <w:bottom w:val="none" w:sz="0" w:space="0" w:color="auto"/>
                                <w:right w:val="none" w:sz="0" w:space="0" w:color="auto"/>
                              </w:divBdr>
                              <w:divsChild>
                                <w:div w:id="340162027">
                                  <w:marLeft w:val="0"/>
                                  <w:marRight w:val="0"/>
                                  <w:marTop w:val="0"/>
                                  <w:marBottom w:val="173"/>
                                  <w:divBdr>
                                    <w:top w:val="none" w:sz="0" w:space="0" w:color="auto"/>
                                    <w:left w:val="none" w:sz="0" w:space="0" w:color="auto"/>
                                    <w:bottom w:val="none" w:sz="0" w:space="0" w:color="auto"/>
                                    <w:right w:val="none" w:sz="0" w:space="0" w:color="auto"/>
                                  </w:divBdr>
                                  <w:divsChild>
                                    <w:div w:id="12408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8604">
                          <w:marLeft w:val="0"/>
                          <w:marRight w:val="0"/>
                          <w:marTop w:val="0"/>
                          <w:marBottom w:val="0"/>
                          <w:divBdr>
                            <w:top w:val="none" w:sz="0" w:space="0" w:color="auto"/>
                            <w:left w:val="none" w:sz="0" w:space="0" w:color="auto"/>
                            <w:bottom w:val="none" w:sz="0" w:space="0" w:color="auto"/>
                            <w:right w:val="none" w:sz="0" w:space="0" w:color="auto"/>
                          </w:divBdr>
                          <w:divsChild>
                            <w:div w:id="221449902">
                              <w:marLeft w:val="0"/>
                              <w:marRight w:val="0"/>
                              <w:marTop w:val="0"/>
                              <w:marBottom w:val="0"/>
                              <w:divBdr>
                                <w:top w:val="none" w:sz="0" w:space="0" w:color="auto"/>
                                <w:left w:val="none" w:sz="0" w:space="0" w:color="auto"/>
                                <w:bottom w:val="none" w:sz="0" w:space="0" w:color="auto"/>
                                <w:right w:val="none" w:sz="0" w:space="0" w:color="auto"/>
                              </w:divBdr>
                            </w:div>
                          </w:divsChild>
                        </w:div>
                        <w:div w:id="1562130111">
                          <w:marLeft w:val="0"/>
                          <w:marRight w:val="0"/>
                          <w:marTop w:val="0"/>
                          <w:marBottom w:val="0"/>
                          <w:divBdr>
                            <w:top w:val="none" w:sz="0" w:space="0" w:color="auto"/>
                            <w:left w:val="none" w:sz="0" w:space="0" w:color="auto"/>
                            <w:bottom w:val="none" w:sz="0" w:space="0" w:color="auto"/>
                            <w:right w:val="none" w:sz="0" w:space="0" w:color="auto"/>
                          </w:divBdr>
                          <w:divsChild>
                            <w:div w:id="19554370">
                              <w:marLeft w:val="0"/>
                              <w:marRight w:val="0"/>
                              <w:marTop w:val="0"/>
                              <w:marBottom w:val="0"/>
                              <w:divBdr>
                                <w:top w:val="none" w:sz="0" w:space="0" w:color="auto"/>
                                <w:left w:val="none" w:sz="0" w:space="0" w:color="auto"/>
                                <w:bottom w:val="none" w:sz="0" w:space="0" w:color="auto"/>
                                <w:right w:val="none" w:sz="0" w:space="0" w:color="auto"/>
                              </w:divBdr>
                            </w:div>
                          </w:divsChild>
                        </w:div>
                        <w:div w:id="893084835">
                          <w:marLeft w:val="0"/>
                          <w:marRight w:val="0"/>
                          <w:marTop w:val="0"/>
                          <w:marBottom w:val="0"/>
                          <w:divBdr>
                            <w:top w:val="none" w:sz="0" w:space="0" w:color="auto"/>
                            <w:left w:val="none" w:sz="0" w:space="0" w:color="auto"/>
                            <w:bottom w:val="none" w:sz="0" w:space="0" w:color="auto"/>
                            <w:right w:val="none" w:sz="0" w:space="0" w:color="auto"/>
                          </w:divBdr>
                          <w:divsChild>
                            <w:div w:id="1344093229">
                              <w:marLeft w:val="0"/>
                              <w:marRight w:val="0"/>
                              <w:marTop w:val="0"/>
                              <w:marBottom w:val="0"/>
                              <w:divBdr>
                                <w:top w:val="none" w:sz="0" w:space="0" w:color="auto"/>
                                <w:left w:val="none" w:sz="0" w:space="0" w:color="auto"/>
                                <w:bottom w:val="none" w:sz="0" w:space="0" w:color="auto"/>
                                <w:right w:val="none" w:sz="0" w:space="0" w:color="auto"/>
                              </w:divBdr>
                            </w:div>
                          </w:divsChild>
                        </w:div>
                        <w:div w:id="343439622">
                          <w:marLeft w:val="0"/>
                          <w:marRight w:val="0"/>
                          <w:marTop w:val="0"/>
                          <w:marBottom w:val="0"/>
                          <w:divBdr>
                            <w:top w:val="none" w:sz="0" w:space="0" w:color="auto"/>
                            <w:left w:val="none" w:sz="0" w:space="0" w:color="auto"/>
                            <w:bottom w:val="none" w:sz="0" w:space="0" w:color="auto"/>
                            <w:right w:val="none" w:sz="0" w:space="0" w:color="auto"/>
                          </w:divBdr>
                          <w:divsChild>
                            <w:div w:id="1713337516">
                              <w:marLeft w:val="0"/>
                              <w:marRight w:val="0"/>
                              <w:marTop w:val="0"/>
                              <w:marBottom w:val="0"/>
                              <w:divBdr>
                                <w:top w:val="none" w:sz="0" w:space="0" w:color="auto"/>
                                <w:left w:val="none" w:sz="0" w:space="0" w:color="auto"/>
                                <w:bottom w:val="none" w:sz="0" w:space="0" w:color="auto"/>
                                <w:right w:val="none" w:sz="0" w:space="0" w:color="auto"/>
                              </w:divBdr>
                              <w:divsChild>
                                <w:div w:id="15108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78752">
              <w:marLeft w:val="0"/>
              <w:marRight w:val="0"/>
              <w:marTop w:val="0"/>
              <w:marBottom w:val="0"/>
              <w:divBdr>
                <w:top w:val="none" w:sz="0" w:space="0" w:color="auto"/>
                <w:left w:val="none" w:sz="0" w:space="0" w:color="auto"/>
                <w:bottom w:val="none" w:sz="0" w:space="0" w:color="auto"/>
                <w:right w:val="none" w:sz="0" w:space="0" w:color="auto"/>
              </w:divBdr>
              <w:divsChild>
                <w:div w:id="764886794">
                  <w:marLeft w:val="0"/>
                  <w:marRight w:val="0"/>
                  <w:marTop w:val="0"/>
                  <w:marBottom w:val="0"/>
                  <w:divBdr>
                    <w:top w:val="none" w:sz="0" w:space="0" w:color="auto"/>
                    <w:left w:val="none" w:sz="0" w:space="0" w:color="auto"/>
                    <w:bottom w:val="none" w:sz="0" w:space="0" w:color="auto"/>
                    <w:right w:val="none" w:sz="0" w:space="0" w:color="auto"/>
                  </w:divBdr>
                </w:div>
                <w:div w:id="364252342">
                  <w:marLeft w:val="0"/>
                  <w:marRight w:val="0"/>
                  <w:marTop w:val="0"/>
                  <w:marBottom w:val="0"/>
                  <w:divBdr>
                    <w:top w:val="none" w:sz="0" w:space="0" w:color="auto"/>
                    <w:left w:val="none" w:sz="0" w:space="0" w:color="auto"/>
                    <w:bottom w:val="none" w:sz="0" w:space="0" w:color="auto"/>
                    <w:right w:val="none" w:sz="0" w:space="0" w:color="auto"/>
                  </w:divBdr>
                </w:div>
                <w:div w:id="623117220">
                  <w:marLeft w:val="0"/>
                  <w:marRight w:val="0"/>
                  <w:marTop w:val="0"/>
                  <w:marBottom w:val="0"/>
                  <w:divBdr>
                    <w:top w:val="none" w:sz="0" w:space="0" w:color="auto"/>
                    <w:left w:val="none" w:sz="0" w:space="0" w:color="auto"/>
                    <w:bottom w:val="none" w:sz="0" w:space="0" w:color="auto"/>
                    <w:right w:val="none" w:sz="0" w:space="0" w:color="auto"/>
                  </w:divBdr>
                </w:div>
              </w:divsChild>
            </w:div>
            <w:div w:id="529146141">
              <w:marLeft w:val="0"/>
              <w:marRight w:val="0"/>
              <w:marTop w:val="0"/>
              <w:marBottom w:val="0"/>
              <w:divBdr>
                <w:top w:val="none" w:sz="0" w:space="0" w:color="auto"/>
                <w:left w:val="none" w:sz="0" w:space="0" w:color="auto"/>
                <w:bottom w:val="none" w:sz="0" w:space="0" w:color="auto"/>
                <w:right w:val="none" w:sz="0" w:space="0" w:color="auto"/>
              </w:divBdr>
            </w:div>
            <w:div w:id="1628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gnie-oz.fr/spectacle/the-beauty-the-beast-extravagan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agnie-oz.fr/" TargetMode="External"/><Relationship Id="rId5" Type="http://schemas.openxmlformats.org/officeDocument/2006/relationships/footnotes" Target="footnotes.xml"/><Relationship Id="rId10" Type="http://schemas.openxmlformats.org/officeDocument/2006/relationships/hyperlink" Target="mailto:sandrine.kornhauser@ac-creteil.fr" TargetMode="External"/><Relationship Id="rId4" Type="http://schemas.openxmlformats.org/officeDocument/2006/relationships/webSettings" Target="webSettings.xml"/><Relationship Id="rId9" Type="http://schemas.openxmlformats.org/officeDocument/2006/relationships/hyperlink" Target="mailto:catherine.fernandes@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Madjid Tamzali</dc:creator>
  <cp:lastModifiedBy>Evelyne Coggiola-Tamzali</cp:lastModifiedBy>
  <cp:revision>4</cp:revision>
  <cp:lastPrinted>2023-05-24T06:57:00Z</cp:lastPrinted>
  <dcterms:created xsi:type="dcterms:W3CDTF">2023-05-16T07:18:00Z</dcterms:created>
  <dcterms:modified xsi:type="dcterms:W3CDTF">2023-05-24T06:57:00Z</dcterms:modified>
</cp:coreProperties>
</file>